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48E" w:rsidRDefault="005F0581" w:rsidP="005F0581">
      <w:pPr>
        <w:jc w:val="center"/>
        <w:rPr>
          <w:rFonts w:ascii="Arial" w:hAnsi="Arial" w:cs="Arial"/>
          <w:sz w:val="28"/>
          <w:szCs w:val="28"/>
        </w:rPr>
      </w:pPr>
      <w:bookmarkStart w:id="0" w:name="_GoBack"/>
      <w:bookmarkEnd w:id="0"/>
      <w:r w:rsidRPr="005F0581">
        <w:rPr>
          <w:rFonts w:ascii="Arial" w:hAnsi="Arial" w:cs="Arial"/>
          <w:sz w:val="28"/>
          <w:szCs w:val="28"/>
        </w:rPr>
        <w:t>ESPECIFICACION PARTICULAR</w:t>
      </w:r>
    </w:p>
    <w:p w:rsidR="005F0581" w:rsidRDefault="005F0581" w:rsidP="005F0581">
      <w:pPr>
        <w:jc w:val="center"/>
        <w:rPr>
          <w:rFonts w:ascii="Arial" w:hAnsi="Arial" w:cs="Arial"/>
          <w:sz w:val="28"/>
          <w:szCs w:val="28"/>
        </w:rPr>
      </w:pPr>
    </w:p>
    <w:p w:rsidR="005F0581" w:rsidRDefault="005F0581" w:rsidP="005F0581">
      <w:pPr>
        <w:jc w:val="center"/>
        <w:rPr>
          <w:rFonts w:ascii="Arial" w:hAnsi="Arial" w:cs="Arial"/>
          <w:sz w:val="28"/>
          <w:szCs w:val="28"/>
        </w:rPr>
      </w:pPr>
    </w:p>
    <w:p w:rsidR="0061648D" w:rsidRPr="0061648D" w:rsidRDefault="005F0581" w:rsidP="0061648D">
      <w:pPr>
        <w:rPr>
          <w:rFonts w:ascii="Arial" w:eastAsia="Times New Roman" w:hAnsi="Arial" w:cs="Arial"/>
          <w:color w:val="000000"/>
          <w:lang w:eastAsia="es-MX"/>
        </w:rPr>
      </w:pPr>
      <w:r w:rsidRPr="0061648D">
        <w:rPr>
          <w:rFonts w:ascii="Arial" w:eastAsia="Times New Roman" w:hAnsi="Arial" w:cs="Arial"/>
          <w:b/>
          <w:color w:val="000000"/>
          <w:u w:val="single"/>
          <w:lang w:eastAsia="es-MX"/>
        </w:rPr>
        <w:t>EP001</w:t>
      </w:r>
      <w:r w:rsidR="0061648D">
        <w:rPr>
          <w:rFonts w:ascii="Arial" w:eastAsia="Times New Roman" w:hAnsi="Arial" w:cs="Arial"/>
          <w:b/>
          <w:color w:val="000000"/>
          <w:u w:val="single"/>
          <w:lang w:eastAsia="es-MX"/>
        </w:rPr>
        <w:t xml:space="preserve"> </w:t>
      </w:r>
      <w:r w:rsidR="0061648D" w:rsidRPr="0061648D">
        <w:rPr>
          <w:rFonts w:ascii="Arial" w:eastAsia="Times New Roman" w:hAnsi="Arial" w:cs="Arial"/>
          <w:color w:val="000000"/>
          <w:lang w:eastAsia="es-MX"/>
        </w:rPr>
        <w:t>construcción de llave de cortante habilitada con acero inoxidable 2 varillas del número 3 dobladas en u, con refuerzo helicoidal con varilla del número 2.5 y pasos de 0.10m, coladas con concreto f´c= 250 kg/cm2, tamaño de agregado de 3/4" el precio unitario incluye: andamiaje material, mano de obra, equipo herramienta, habilitado y armado de acero, colado, limpieza del área de trabajo y todo lo necesario para su correcta ejecución. (p.u.o.t.)</w:t>
      </w:r>
      <w:r w:rsidR="0061648D">
        <w:rPr>
          <w:rFonts w:ascii="Arial" w:eastAsia="Times New Roman" w:hAnsi="Arial" w:cs="Arial"/>
          <w:color w:val="000000"/>
          <w:lang w:eastAsia="es-MX"/>
        </w:rPr>
        <w:t>.</w:t>
      </w:r>
    </w:p>
    <w:p w:rsidR="005F0581" w:rsidRPr="005F0581" w:rsidRDefault="005F0581" w:rsidP="005F0581">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61648D">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5F0581" w:rsidRPr="005F0581" w:rsidRDefault="005F0581" w:rsidP="005F058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1648D" w:rsidRPr="0061648D" w:rsidRDefault="005F0581" w:rsidP="0061648D">
      <w:pPr>
        <w:jc w:val="both"/>
        <w:rPr>
          <w:rFonts w:ascii="Calibri" w:eastAsia="Times New Roman" w:hAnsi="Calibri" w:cs="Times New Roman"/>
          <w:color w:val="000000"/>
          <w:sz w:val="20"/>
          <w:szCs w:val="20"/>
          <w:lang w:eastAsia="es-MX"/>
        </w:rPr>
      </w:pPr>
      <w:r w:rsidRPr="005F0581">
        <w:rPr>
          <w:rFonts w:ascii="Arial" w:eastAsia="Times New Roman" w:hAnsi="Arial" w:cs="Arial"/>
          <w:b/>
          <w:color w:val="000000"/>
          <w:u w:val="single"/>
          <w:lang w:eastAsia="es-MX"/>
        </w:rPr>
        <w:t>EP002</w:t>
      </w:r>
      <w:r w:rsidRPr="005F0581">
        <w:rPr>
          <w:rFonts w:ascii="Arial" w:eastAsia="Times New Roman" w:hAnsi="Arial" w:cs="Arial"/>
          <w:b/>
          <w:color w:val="000000"/>
          <w:lang w:eastAsia="es-MX"/>
        </w:rPr>
        <w:t>.-</w:t>
      </w:r>
      <w:r w:rsidRPr="005F0581">
        <w:rPr>
          <w:rFonts w:ascii="Arial" w:hAnsi="Arial" w:cs="Arial"/>
          <w:color w:val="000000"/>
        </w:rPr>
        <w:t xml:space="preserve"> </w:t>
      </w:r>
      <w:r w:rsidR="0061648D" w:rsidRPr="0061648D">
        <w:rPr>
          <w:rFonts w:ascii="Arial" w:eastAsia="Times New Roman" w:hAnsi="Arial" w:cs="Arial"/>
          <w:color w:val="000000"/>
          <w:lang w:eastAsia="es-MX"/>
        </w:rPr>
        <w:t>elaboración de barreno de 6” de diámetro y hasta0.45 mts de longitud, con una inclinación de 45° para instalación de llave de cortante en muro de cantera o mampostería, el precio unitario incluye: encalado de la superficie de cantera para recibir armado, materiales, como mano de obra, equipo, herramienta, desperdicios, andamiaje a diversas alturas, protección de áreas adyacentes, acarreos y verticales y todo lo necesario para su correcta ejecución.</w:t>
      </w:r>
    </w:p>
    <w:p w:rsidR="005F0581" w:rsidRPr="005F0581" w:rsidRDefault="005F0581" w:rsidP="005F0581">
      <w:pPr>
        <w:jc w:val="both"/>
        <w:rPr>
          <w:rFonts w:ascii="Arial" w:hAnsi="Arial" w:cs="Arial"/>
        </w:rPr>
      </w:pPr>
      <w:r w:rsidRPr="005F0581">
        <w:rPr>
          <w:rFonts w:ascii="Arial" w:hAnsi="Arial" w:cs="Arial"/>
          <w:b/>
        </w:rPr>
        <w:t xml:space="preserve">MEDICIÓN: </w:t>
      </w:r>
      <w:r w:rsidRPr="005F0581">
        <w:rPr>
          <w:rFonts w:ascii="Arial" w:hAnsi="Arial" w:cs="Arial"/>
        </w:rPr>
        <w:t>l</w:t>
      </w:r>
      <w:r w:rsidR="0061648D">
        <w:rPr>
          <w:rFonts w:ascii="Arial" w:hAnsi="Arial" w:cs="Arial"/>
        </w:rPr>
        <w:t>a unidad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5F0581" w:rsidRDefault="005F0581" w:rsidP="005F058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1648D" w:rsidRDefault="0061648D" w:rsidP="005F0581">
      <w:pPr>
        <w:jc w:val="both"/>
        <w:rPr>
          <w:rFonts w:ascii="Arial" w:hAnsi="Arial" w:cs="Arial"/>
        </w:rPr>
      </w:pPr>
    </w:p>
    <w:p w:rsidR="0061648D" w:rsidRDefault="0061648D" w:rsidP="005F0581">
      <w:pPr>
        <w:jc w:val="both"/>
        <w:rPr>
          <w:rFonts w:ascii="Arial" w:hAnsi="Arial" w:cs="Arial"/>
        </w:rPr>
      </w:pPr>
    </w:p>
    <w:p w:rsidR="0061648D" w:rsidRPr="008456EF" w:rsidRDefault="005F0581" w:rsidP="0061648D">
      <w:pPr>
        <w:rPr>
          <w:rFonts w:ascii="Arial" w:eastAsia="Times New Roman" w:hAnsi="Arial" w:cs="Arial"/>
          <w:color w:val="000000"/>
          <w:lang w:eastAsia="es-MX"/>
        </w:rPr>
      </w:pPr>
      <w:r w:rsidRPr="005F0581">
        <w:rPr>
          <w:rFonts w:ascii="Arial" w:eastAsia="Times New Roman" w:hAnsi="Arial" w:cs="Arial"/>
          <w:b/>
          <w:color w:val="000000"/>
          <w:u w:val="single"/>
          <w:lang w:eastAsia="es-MX"/>
        </w:rPr>
        <w:lastRenderedPageBreak/>
        <w:t>EP003</w:t>
      </w:r>
      <w:r w:rsidRPr="006253D9">
        <w:rPr>
          <w:rFonts w:ascii="Arial" w:eastAsia="Times New Roman" w:hAnsi="Arial" w:cs="Arial"/>
          <w:color w:val="000000"/>
          <w:u w:val="single"/>
          <w:lang w:eastAsia="es-MX"/>
        </w:rPr>
        <w:t>.</w:t>
      </w:r>
      <w:r w:rsidRPr="005F0581">
        <w:rPr>
          <w:rFonts w:ascii="Arial" w:eastAsia="Times New Roman" w:hAnsi="Arial" w:cs="Arial"/>
          <w:color w:val="000000"/>
          <w:lang w:eastAsia="es-MX"/>
        </w:rPr>
        <w:t xml:space="preserve">- </w:t>
      </w:r>
      <w:r w:rsidR="008456EF" w:rsidRPr="008456EF">
        <w:rPr>
          <w:rFonts w:ascii="Arial" w:eastAsia="Times New Roman" w:hAnsi="Arial" w:cs="Arial"/>
          <w:color w:val="000000"/>
          <w:lang w:eastAsia="es-MX"/>
        </w:rPr>
        <w:t>liberación de balaustrada (pasamos) con medidas aproximadas de 0.80 x 0.41 x 0.15 m, se deberá realizar el retiro con herramienta menor y cuidado de no dañar las piezas. incluye: trabajos realizados a una altura de 16 m aprox. mano de obra, herramienta, equipo, acarreo del material al centro de acopio indicado por la supervisión</w:t>
      </w:r>
      <w:r w:rsidR="008456EF">
        <w:rPr>
          <w:rFonts w:ascii="Arial" w:eastAsia="Times New Roman" w:hAnsi="Arial" w:cs="Arial"/>
          <w:color w:val="000000"/>
          <w:lang w:eastAsia="es-MX"/>
        </w:rPr>
        <w:t>.</w:t>
      </w:r>
      <w:r w:rsidR="008456EF" w:rsidRPr="008456EF">
        <w:rPr>
          <w:rFonts w:ascii="Arial" w:eastAsia="Times New Roman" w:hAnsi="Arial" w:cs="Arial"/>
          <w:color w:val="000000"/>
          <w:lang w:eastAsia="es-MX"/>
        </w:rPr>
        <w:t xml:space="preserve"> </w:t>
      </w:r>
    </w:p>
    <w:p w:rsidR="006253D9" w:rsidRPr="005F0581" w:rsidRDefault="006253D9" w:rsidP="006253D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8456EF">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6253D9" w:rsidRDefault="006253D9" w:rsidP="006253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8456EF" w:rsidRDefault="008456EF" w:rsidP="005F0581">
      <w:pPr>
        <w:spacing w:after="240"/>
        <w:rPr>
          <w:rFonts w:ascii="Arial" w:eastAsia="Times New Roman" w:hAnsi="Arial" w:cs="Arial"/>
          <w:color w:val="000000"/>
          <w:lang w:eastAsia="es-MX"/>
        </w:rPr>
      </w:pPr>
    </w:p>
    <w:p w:rsidR="008456EF" w:rsidRDefault="008456EF" w:rsidP="005F0581">
      <w:pPr>
        <w:spacing w:after="240"/>
        <w:rPr>
          <w:rFonts w:ascii="Arial" w:eastAsia="Times New Roman" w:hAnsi="Arial" w:cs="Arial"/>
          <w:color w:val="000000"/>
          <w:lang w:eastAsia="es-MX"/>
        </w:rPr>
      </w:pPr>
    </w:p>
    <w:p w:rsidR="008456EF" w:rsidRDefault="008456EF" w:rsidP="005F0581">
      <w:pPr>
        <w:spacing w:after="240"/>
        <w:rPr>
          <w:rFonts w:ascii="Arial" w:eastAsia="Times New Roman" w:hAnsi="Arial" w:cs="Arial"/>
          <w:color w:val="000000"/>
          <w:lang w:eastAsia="es-MX"/>
        </w:rPr>
      </w:pPr>
    </w:p>
    <w:p w:rsidR="008456EF" w:rsidRDefault="008456EF" w:rsidP="005F0581">
      <w:pPr>
        <w:spacing w:after="240"/>
        <w:rPr>
          <w:rFonts w:ascii="Arial" w:eastAsia="Times New Roman" w:hAnsi="Arial" w:cs="Arial"/>
          <w:color w:val="000000"/>
          <w:lang w:eastAsia="es-MX"/>
        </w:rPr>
      </w:pPr>
    </w:p>
    <w:p w:rsidR="008456EF" w:rsidRDefault="008456EF" w:rsidP="005F0581">
      <w:pPr>
        <w:spacing w:after="240"/>
        <w:rPr>
          <w:rFonts w:ascii="Arial" w:eastAsia="Times New Roman" w:hAnsi="Arial" w:cs="Arial"/>
          <w:color w:val="000000"/>
          <w:lang w:eastAsia="es-MX"/>
        </w:rPr>
      </w:pPr>
    </w:p>
    <w:p w:rsidR="006253D9" w:rsidRDefault="006253D9" w:rsidP="005F0581">
      <w:pPr>
        <w:spacing w:after="240"/>
        <w:rPr>
          <w:rFonts w:ascii="Arial" w:eastAsia="Times New Roman" w:hAnsi="Arial" w:cs="Arial"/>
          <w:color w:val="000000"/>
          <w:lang w:eastAsia="es-MX"/>
        </w:rPr>
      </w:pPr>
    </w:p>
    <w:p w:rsidR="006253D9" w:rsidRDefault="006253D9" w:rsidP="006253D9">
      <w:pPr>
        <w:rPr>
          <w:rFonts w:ascii="Arial" w:eastAsia="Times New Roman" w:hAnsi="Arial" w:cs="Arial"/>
          <w:color w:val="000000"/>
          <w:lang w:eastAsia="es-MX"/>
        </w:rPr>
      </w:pPr>
      <w:r w:rsidRPr="006253D9">
        <w:rPr>
          <w:rFonts w:ascii="Arial" w:eastAsia="Times New Roman" w:hAnsi="Arial" w:cs="Arial"/>
          <w:b/>
          <w:color w:val="000000"/>
          <w:u w:val="single"/>
          <w:lang w:eastAsia="es-MX"/>
        </w:rPr>
        <w:lastRenderedPageBreak/>
        <w:t>EP004</w:t>
      </w:r>
      <w:r w:rsidR="008456EF">
        <w:rPr>
          <w:rFonts w:ascii="Arial" w:eastAsia="Times New Roman" w:hAnsi="Arial" w:cs="Arial"/>
          <w:b/>
          <w:color w:val="000000"/>
          <w:u w:val="single"/>
          <w:lang w:eastAsia="es-MX"/>
        </w:rPr>
        <w:t>.-</w:t>
      </w:r>
      <w:r w:rsidR="008456EF" w:rsidRPr="008456EF">
        <w:rPr>
          <w:rFonts w:ascii="Arial" w:eastAsia="Times New Roman" w:hAnsi="Arial" w:cs="Arial"/>
          <w:color w:val="000000"/>
          <w:lang w:eastAsia="es-MX"/>
        </w:rPr>
        <w:t>liberacion de copones con medidas aproximadas de 0.90 x0.30 x 0.30 m, se deberá realizar el retiro con herramienta menor y cuidado de no dañar las piezas, incluye: mano de obra, trabajos realizados a una altura de 16 m aprox, herramienta, equipo, acarreo del material al centro de acopio que i indique la supervisión</w:t>
      </w:r>
      <w:r w:rsidR="008456EF">
        <w:rPr>
          <w:rFonts w:ascii="Arial" w:eastAsia="Times New Roman" w:hAnsi="Arial" w:cs="Arial"/>
          <w:color w:val="000000"/>
          <w:lang w:eastAsia="es-MX"/>
        </w:rPr>
        <w:t>.</w:t>
      </w:r>
      <w:r w:rsidR="008456EF" w:rsidRPr="008456EF">
        <w:rPr>
          <w:rFonts w:ascii="Calibri" w:eastAsia="Times New Roman" w:hAnsi="Calibri" w:cs="Times New Roman"/>
          <w:color w:val="000000"/>
          <w:sz w:val="20"/>
          <w:szCs w:val="20"/>
          <w:lang w:eastAsia="es-MX"/>
        </w:rPr>
        <w:t xml:space="preserve"> </w:t>
      </w:r>
    </w:p>
    <w:p w:rsidR="006253D9" w:rsidRPr="005F0581" w:rsidRDefault="006253D9" w:rsidP="006253D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8456EF">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6253D9" w:rsidRDefault="006253D9" w:rsidP="006253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253D9" w:rsidRDefault="006253D9" w:rsidP="006253D9">
      <w:pPr>
        <w:jc w:val="both"/>
        <w:rPr>
          <w:rFonts w:ascii="Arial" w:eastAsia="Times New Roman" w:hAnsi="Arial" w:cs="Arial"/>
          <w:color w:val="000000"/>
          <w:lang w:eastAsia="es-MX"/>
        </w:rPr>
      </w:pPr>
      <w:r w:rsidRPr="006253D9">
        <w:rPr>
          <w:rFonts w:ascii="Arial" w:eastAsia="Times New Roman" w:hAnsi="Arial" w:cs="Arial"/>
          <w:b/>
          <w:color w:val="000000"/>
          <w:u w:val="single"/>
          <w:lang w:eastAsia="es-MX"/>
        </w:rPr>
        <w:t>EP005</w:t>
      </w:r>
      <w:r w:rsidR="008456EF">
        <w:rPr>
          <w:rFonts w:ascii="Arial" w:eastAsia="Times New Roman" w:hAnsi="Arial" w:cs="Arial"/>
          <w:b/>
          <w:color w:val="000000"/>
          <w:u w:val="single"/>
          <w:lang w:eastAsia="es-MX"/>
        </w:rPr>
        <w:t xml:space="preserve">.- </w:t>
      </w:r>
      <w:r w:rsidR="008456EF" w:rsidRPr="008456EF">
        <w:rPr>
          <w:rFonts w:ascii="Arial" w:eastAsia="Times New Roman" w:hAnsi="Arial" w:cs="Arial"/>
          <w:color w:val="000000"/>
          <w:lang w:eastAsia="es-MX"/>
        </w:rPr>
        <w:t xml:space="preserve">liberación de balaustra con medidas aproximadas de 0.80 x 0.20 x 0.20 m, se deberá realizar el retiro con herramienta menor t cuidando de no dañar las piezas. incluye:  mano de obra, trabajos realizados a una altura de 16 m aprox, herramienta, equipo, acarreo del material al centro de acopio que indique </w:t>
      </w:r>
      <w:r w:rsidR="008456EF">
        <w:rPr>
          <w:rFonts w:ascii="Arial" w:eastAsia="Times New Roman" w:hAnsi="Arial" w:cs="Arial"/>
          <w:color w:val="000000"/>
          <w:lang w:eastAsia="es-MX"/>
        </w:rPr>
        <w:t>la supera</w:t>
      </w:r>
      <w:r w:rsidR="008456EF" w:rsidRPr="008456EF">
        <w:rPr>
          <w:rFonts w:ascii="Arial" w:eastAsia="Times New Roman" w:hAnsi="Arial" w:cs="Arial"/>
          <w:color w:val="000000"/>
          <w:lang w:eastAsia="es-MX"/>
        </w:rPr>
        <w:t>ción</w:t>
      </w:r>
      <w:r w:rsidR="008456EF">
        <w:rPr>
          <w:rFonts w:ascii="Arial" w:eastAsia="Times New Roman" w:hAnsi="Arial" w:cs="Arial"/>
          <w:color w:val="000000"/>
          <w:lang w:eastAsia="es-MX"/>
        </w:rPr>
        <w:t>.</w:t>
      </w:r>
      <w:r w:rsidR="008456EF" w:rsidRPr="008456EF">
        <w:rPr>
          <w:rFonts w:ascii="Calibri" w:eastAsia="Times New Roman" w:hAnsi="Calibri" w:cs="Times New Roman"/>
          <w:color w:val="000000"/>
          <w:sz w:val="20"/>
          <w:szCs w:val="20"/>
          <w:lang w:eastAsia="es-MX"/>
        </w:rPr>
        <w:t xml:space="preserve">  </w:t>
      </w:r>
    </w:p>
    <w:p w:rsidR="006253D9" w:rsidRPr="005F0581" w:rsidRDefault="006253D9" w:rsidP="006253D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8456EF">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6253D9" w:rsidRDefault="006253D9" w:rsidP="006253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253D9" w:rsidRDefault="006253D9" w:rsidP="006253D9">
      <w:pPr>
        <w:jc w:val="both"/>
        <w:rPr>
          <w:rFonts w:ascii="Arial" w:hAnsi="Arial" w:cs="Arial"/>
        </w:rPr>
      </w:pPr>
    </w:p>
    <w:p w:rsidR="008456EF" w:rsidRDefault="008456EF" w:rsidP="006253D9">
      <w:pPr>
        <w:jc w:val="both"/>
        <w:rPr>
          <w:rFonts w:ascii="Arial" w:hAnsi="Arial" w:cs="Arial"/>
        </w:rPr>
      </w:pPr>
    </w:p>
    <w:p w:rsidR="008456EF" w:rsidRDefault="008456EF" w:rsidP="006253D9">
      <w:pPr>
        <w:jc w:val="both"/>
        <w:rPr>
          <w:rFonts w:ascii="Arial" w:hAnsi="Arial" w:cs="Arial"/>
        </w:rPr>
      </w:pPr>
    </w:p>
    <w:p w:rsidR="008456EF" w:rsidRDefault="008456EF" w:rsidP="006253D9">
      <w:pPr>
        <w:jc w:val="both"/>
        <w:rPr>
          <w:rFonts w:ascii="Arial" w:hAnsi="Arial" w:cs="Arial"/>
        </w:rPr>
      </w:pPr>
    </w:p>
    <w:p w:rsidR="008456EF" w:rsidRDefault="008456EF" w:rsidP="006253D9">
      <w:pPr>
        <w:jc w:val="both"/>
        <w:rPr>
          <w:rFonts w:ascii="Arial" w:hAnsi="Arial" w:cs="Arial"/>
        </w:rPr>
      </w:pPr>
    </w:p>
    <w:p w:rsidR="006253D9" w:rsidRDefault="006253D9" w:rsidP="006253D9">
      <w:pPr>
        <w:jc w:val="both"/>
        <w:rPr>
          <w:rFonts w:ascii="Arial" w:hAnsi="Arial" w:cs="Arial"/>
        </w:rPr>
      </w:pPr>
    </w:p>
    <w:p w:rsidR="006253D9" w:rsidRDefault="006253D9" w:rsidP="006253D9">
      <w:pPr>
        <w:jc w:val="both"/>
        <w:rPr>
          <w:rFonts w:ascii="Arial" w:hAnsi="Arial" w:cs="Arial"/>
        </w:rPr>
      </w:pPr>
    </w:p>
    <w:p w:rsidR="006253D9" w:rsidRDefault="006253D9" w:rsidP="006253D9">
      <w:pPr>
        <w:jc w:val="both"/>
        <w:rPr>
          <w:rFonts w:ascii="Arial" w:hAnsi="Arial" w:cs="Arial"/>
        </w:rPr>
      </w:pPr>
    </w:p>
    <w:p w:rsidR="007A4AA4" w:rsidRPr="007A4AA4" w:rsidRDefault="006253D9" w:rsidP="007A4AA4">
      <w:pPr>
        <w:jc w:val="both"/>
        <w:rPr>
          <w:rFonts w:ascii="Calibri" w:eastAsia="Times New Roman" w:hAnsi="Calibri" w:cs="Times New Roman"/>
          <w:color w:val="000000"/>
          <w:sz w:val="20"/>
          <w:szCs w:val="20"/>
          <w:lang w:eastAsia="es-MX"/>
        </w:rPr>
      </w:pPr>
      <w:r w:rsidRPr="006253D9">
        <w:rPr>
          <w:rFonts w:ascii="Arial" w:eastAsia="Times New Roman" w:hAnsi="Arial" w:cs="Arial"/>
          <w:b/>
          <w:color w:val="000000"/>
          <w:u w:val="single"/>
          <w:lang w:eastAsia="es-MX"/>
        </w:rPr>
        <w:lastRenderedPageBreak/>
        <w:t>EP006</w:t>
      </w:r>
      <w:r>
        <w:rPr>
          <w:rFonts w:ascii="Arial" w:eastAsia="Times New Roman" w:hAnsi="Arial" w:cs="Arial"/>
          <w:b/>
          <w:color w:val="000000"/>
          <w:u w:val="single"/>
          <w:lang w:eastAsia="es-MX"/>
        </w:rPr>
        <w:t>.-</w:t>
      </w:r>
      <w:r w:rsidRPr="006253D9">
        <w:rPr>
          <w:rFonts w:ascii="Calibri" w:hAnsi="Calibri"/>
          <w:color w:val="000000"/>
        </w:rPr>
        <w:t xml:space="preserve"> </w:t>
      </w:r>
      <w:r w:rsidR="007A4AA4" w:rsidRPr="007A4AA4">
        <w:rPr>
          <w:rFonts w:ascii="Arial" w:eastAsia="Times New Roman" w:hAnsi="Arial" w:cs="Arial"/>
          <w:color w:val="000000"/>
          <w:lang w:eastAsia="es-MX"/>
        </w:rPr>
        <w:t>liberación de cantera gris en (zócalo) con medidas aproximadas de 0.66 x 0.15 x 0.40 m, se deberá realizar el retiro con herramienta menor y cuidando de no dañar las piezas. incluye: mano de obra, trabajos realizados a una altura de 12 m aprox, herramienta, equipo, acarreo del material al centro de acopio indicado por la supervisión</w:t>
      </w:r>
      <w:r w:rsidR="007A4AA4" w:rsidRPr="007A4AA4">
        <w:rPr>
          <w:rFonts w:ascii="Calibri" w:eastAsia="Times New Roman" w:hAnsi="Calibri" w:cs="Times New Roman"/>
          <w:color w:val="000000"/>
          <w:sz w:val="20"/>
          <w:szCs w:val="20"/>
          <w:lang w:eastAsia="es-MX"/>
        </w:rPr>
        <w:t xml:space="preserve"> </w:t>
      </w:r>
    </w:p>
    <w:p w:rsidR="006253D9" w:rsidRPr="005F0581" w:rsidRDefault="006253D9" w:rsidP="006253D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7A4AA4">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6253D9" w:rsidRDefault="006253D9" w:rsidP="006253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253D9" w:rsidRDefault="006253D9" w:rsidP="006253D9">
      <w:pPr>
        <w:jc w:val="both"/>
        <w:rPr>
          <w:rFonts w:ascii="Arial" w:hAnsi="Arial" w:cs="Arial"/>
        </w:rPr>
      </w:pPr>
    </w:p>
    <w:p w:rsidR="006253D9" w:rsidRPr="007A4AA4" w:rsidRDefault="006253D9" w:rsidP="006253D9">
      <w:pPr>
        <w:jc w:val="both"/>
        <w:rPr>
          <w:rFonts w:ascii="Calibri" w:eastAsia="Times New Roman" w:hAnsi="Calibri" w:cs="Times New Roman"/>
          <w:color w:val="000000"/>
          <w:sz w:val="20"/>
          <w:szCs w:val="20"/>
          <w:lang w:eastAsia="es-MX"/>
        </w:rPr>
      </w:pPr>
      <w:r w:rsidRPr="006253D9">
        <w:rPr>
          <w:rFonts w:ascii="Arial" w:eastAsia="Times New Roman" w:hAnsi="Arial" w:cs="Arial"/>
          <w:b/>
          <w:color w:val="000000"/>
          <w:u w:val="single"/>
          <w:lang w:eastAsia="es-MX"/>
        </w:rPr>
        <w:t>EP007</w:t>
      </w:r>
      <w:r w:rsidR="007A4AA4" w:rsidRPr="007A4AA4">
        <w:rPr>
          <w:rFonts w:ascii="Arial" w:eastAsia="Times New Roman" w:hAnsi="Arial" w:cs="Arial"/>
          <w:color w:val="000000"/>
          <w:lang w:eastAsia="es-MX"/>
        </w:rPr>
        <w:t>.-</w:t>
      </w:r>
      <w:r w:rsidR="007A4AA4" w:rsidRPr="007A4AA4">
        <w:rPr>
          <w:rFonts w:ascii="Arial" w:hAnsi="Arial" w:cs="Arial"/>
          <w:color w:val="000000"/>
        </w:rPr>
        <w:t xml:space="preserve"> </w:t>
      </w:r>
      <w:r w:rsidR="007A4AA4" w:rsidRPr="007A4AA4">
        <w:rPr>
          <w:rFonts w:ascii="Arial" w:eastAsia="Times New Roman" w:hAnsi="Arial" w:cs="Arial"/>
          <w:color w:val="000000"/>
          <w:lang w:eastAsia="es-MX"/>
        </w:rPr>
        <w:t>liberación de cantera gris Atemajac (rodapié superior) con medidas aproximadas de 0.81 x 0.47 x 0.40 m, se deberá realizar el retiro con herramienta menor y cuidando de no dañar las piezas. incluye: mano de obra, trabajos realizados a una altura de 16 m aprox, herramienta, equipo, acarreo del material al centro de acopio indicado por la supervisión</w:t>
      </w:r>
      <w:r w:rsidR="007A4AA4">
        <w:rPr>
          <w:rFonts w:ascii="Calibri" w:eastAsia="Times New Roman" w:hAnsi="Calibri" w:cs="Times New Roman"/>
          <w:color w:val="000000"/>
          <w:sz w:val="20"/>
          <w:szCs w:val="20"/>
          <w:lang w:eastAsia="es-MX"/>
        </w:rPr>
        <w:t>.</w:t>
      </w:r>
    </w:p>
    <w:p w:rsidR="006253D9" w:rsidRPr="005F0581" w:rsidRDefault="006253D9" w:rsidP="006253D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7A4AA4">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6253D9" w:rsidRDefault="006253D9" w:rsidP="006253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C568F" w:rsidRDefault="00AC568F" w:rsidP="006253D9">
      <w:pPr>
        <w:jc w:val="both"/>
        <w:rPr>
          <w:rFonts w:ascii="Arial" w:hAnsi="Arial" w:cs="Arial"/>
        </w:rPr>
      </w:pPr>
    </w:p>
    <w:p w:rsidR="00AC568F" w:rsidRDefault="00AC568F" w:rsidP="006253D9">
      <w:pPr>
        <w:jc w:val="both"/>
        <w:rPr>
          <w:rFonts w:ascii="Arial" w:hAnsi="Arial" w:cs="Arial"/>
        </w:rPr>
      </w:pPr>
    </w:p>
    <w:p w:rsidR="00AC568F" w:rsidRDefault="00AC568F" w:rsidP="006253D9">
      <w:pPr>
        <w:jc w:val="both"/>
        <w:rPr>
          <w:rFonts w:ascii="Arial" w:hAnsi="Arial" w:cs="Arial"/>
        </w:rPr>
      </w:pPr>
    </w:p>
    <w:p w:rsidR="00AC568F" w:rsidRDefault="00AC568F" w:rsidP="006253D9">
      <w:pPr>
        <w:jc w:val="both"/>
        <w:rPr>
          <w:rFonts w:ascii="Arial" w:hAnsi="Arial" w:cs="Arial"/>
        </w:rPr>
      </w:pPr>
    </w:p>
    <w:p w:rsidR="00AC568F" w:rsidRDefault="00AC568F" w:rsidP="006253D9">
      <w:pPr>
        <w:jc w:val="both"/>
        <w:rPr>
          <w:rFonts w:ascii="Arial" w:hAnsi="Arial" w:cs="Arial"/>
        </w:rPr>
      </w:pPr>
    </w:p>
    <w:p w:rsidR="00AC568F" w:rsidRDefault="00AC568F" w:rsidP="006253D9">
      <w:pPr>
        <w:jc w:val="both"/>
        <w:rPr>
          <w:rFonts w:ascii="Arial" w:hAnsi="Arial" w:cs="Arial"/>
        </w:rPr>
      </w:pPr>
    </w:p>
    <w:p w:rsidR="00AC568F" w:rsidRDefault="00AC568F" w:rsidP="006253D9">
      <w:pPr>
        <w:jc w:val="both"/>
        <w:rPr>
          <w:rFonts w:ascii="Arial" w:hAnsi="Arial" w:cs="Arial"/>
        </w:rPr>
      </w:pPr>
    </w:p>
    <w:p w:rsidR="007A4AA4" w:rsidRPr="007A4AA4" w:rsidRDefault="006253D9" w:rsidP="007A4AA4">
      <w:pPr>
        <w:jc w:val="both"/>
        <w:rPr>
          <w:rFonts w:ascii="Arial" w:eastAsia="Times New Roman" w:hAnsi="Arial" w:cs="Arial"/>
          <w:color w:val="000000"/>
          <w:lang w:eastAsia="es-MX"/>
        </w:rPr>
      </w:pPr>
      <w:r w:rsidRPr="006253D9">
        <w:rPr>
          <w:rFonts w:ascii="Arial" w:eastAsia="Times New Roman" w:hAnsi="Arial" w:cs="Arial"/>
          <w:b/>
          <w:color w:val="000000"/>
          <w:u w:val="single"/>
          <w:lang w:eastAsia="es-MX"/>
        </w:rPr>
        <w:lastRenderedPageBreak/>
        <w:t>EP008</w:t>
      </w:r>
      <w:r w:rsidR="007A4AA4">
        <w:rPr>
          <w:rFonts w:ascii="Arial" w:eastAsia="Times New Roman" w:hAnsi="Arial" w:cs="Arial"/>
          <w:color w:val="000000"/>
          <w:lang w:eastAsia="es-MX"/>
        </w:rPr>
        <w:t>.-</w:t>
      </w:r>
      <w:r w:rsidR="007A4AA4" w:rsidRPr="007A4AA4">
        <w:rPr>
          <w:rFonts w:ascii="Calibri" w:hAnsi="Calibri"/>
          <w:color w:val="000000"/>
          <w:sz w:val="20"/>
          <w:szCs w:val="20"/>
        </w:rPr>
        <w:t xml:space="preserve"> </w:t>
      </w:r>
      <w:r w:rsidR="007A4AA4" w:rsidRPr="007A4AA4">
        <w:rPr>
          <w:rFonts w:ascii="Arial" w:eastAsia="Times New Roman" w:hAnsi="Arial" w:cs="Arial"/>
          <w:color w:val="000000"/>
          <w:lang w:eastAsia="es-MX"/>
        </w:rPr>
        <w:t>liberación de cantera gris Atemajac en (rodapié inferior) con medidas aproximadas de 0.60 x 0.25 x0.40 m, se deberá realizar el retiro con herramienta menor y cuidando de no dañar las piezas. incluye: mano de obra, trabajos realizados a una altura de 16 m aprox, herramienta, equipo, acarreo del material al centro de acopio indicado por la supervisión.</w:t>
      </w:r>
    </w:p>
    <w:p w:rsidR="006253D9" w:rsidRDefault="006253D9" w:rsidP="006253D9">
      <w:pPr>
        <w:jc w:val="both"/>
        <w:rPr>
          <w:rFonts w:ascii="Arial" w:eastAsia="Times New Roman" w:hAnsi="Arial" w:cs="Arial"/>
          <w:color w:val="000000"/>
          <w:lang w:eastAsia="es-MX"/>
        </w:rPr>
      </w:pPr>
    </w:p>
    <w:p w:rsidR="00AC568F" w:rsidRPr="005F0581" w:rsidRDefault="00AC568F" w:rsidP="00AC568F">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7A4AA4">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AC568F" w:rsidRDefault="00AC568F" w:rsidP="00AC568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A4AA4" w:rsidRPr="007A4AA4" w:rsidRDefault="00AC568F" w:rsidP="007A4AA4">
      <w:pPr>
        <w:jc w:val="both"/>
        <w:rPr>
          <w:rFonts w:ascii="Calibri" w:eastAsia="Times New Roman" w:hAnsi="Calibri" w:cs="Times New Roman"/>
          <w:color w:val="000000"/>
          <w:sz w:val="20"/>
          <w:szCs w:val="20"/>
          <w:lang w:eastAsia="es-MX"/>
        </w:rPr>
      </w:pPr>
      <w:r w:rsidRPr="00AC568F">
        <w:rPr>
          <w:rFonts w:ascii="Arial" w:eastAsia="Times New Roman" w:hAnsi="Arial" w:cs="Arial"/>
          <w:b/>
          <w:color w:val="000000"/>
          <w:u w:val="single"/>
          <w:lang w:eastAsia="es-MX"/>
        </w:rPr>
        <w:t>EP009</w:t>
      </w:r>
      <w:r w:rsidRPr="00AC568F">
        <w:rPr>
          <w:rFonts w:ascii="Arial" w:eastAsia="Times New Roman" w:hAnsi="Arial" w:cs="Arial"/>
          <w:color w:val="000000"/>
          <w:lang w:eastAsia="es-MX"/>
        </w:rPr>
        <w:t>.-</w:t>
      </w:r>
      <w:r w:rsidRPr="00AC568F">
        <w:rPr>
          <w:rFonts w:ascii="Arial" w:hAnsi="Arial" w:cs="Arial"/>
          <w:color w:val="000000"/>
        </w:rPr>
        <w:t xml:space="preserve"> </w:t>
      </w:r>
      <w:r w:rsidR="007A4AA4" w:rsidRPr="007A4AA4">
        <w:rPr>
          <w:rFonts w:ascii="Arial" w:eastAsia="Times New Roman" w:hAnsi="Arial" w:cs="Arial"/>
          <w:color w:val="000000"/>
          <w:lang w:eastAsia="es-MX"/>
        </w:rPr>
        <w:t>liberación de cantera gris Atemajac en cornisa con medidas aproximadas de 1.00 x 0.60 x 0.25 m, se deberá realizar el retiro con herramienta menor y cuidando de no dañar las piezas. incluye: mano de obra, trabajos realizados a una altura de 16 m aprox, herramienta, equipo, acarreo del material al centro de acopio que indique la supervisión</w:t>
      </w:r>
      <w:r w:rsidR="007A4AA4" w:rsidRPr="007A4AA4">
        <w:rPr>
          <w:rFonts w:ascii="Calibri" w:eastAsia="Times New Roman" w:hAnsi="Calibri" w:cs="Times New Roman"/>
          <w:color w:val="000000"/>
          <w:sz w:val="20"/>
          <w:szCs w:val="20"/>
          <w:lang w:eastAsia="es-MX"/>
        </w:rPr>
        <w:t>.</w:t>
      </w:r>
    </w:p>
    <w:p w:rsidR="00AC568F" w:rsidRPr="005F0581" w:rsidRDefault="00AC568F" w:rsidP="00AC568F">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7A4AA4">
        <w:rPr>
          <w:rFonts w:ascii="Arial" w:hAnsi="Arial" w:cs="Arial"/>
        </w:rPr>
        <w:t xml:space="preserve"> de medición será pieza </w:t>
      </w:r>
      <w:r w:rsidR="007A4AA4" w:rsidRPr="005F0581">
        <w:rPr>
          <w:rFonts w:ascii="Arial" w:hAnsi="Arial" w:cs="Arial"/>
        </w:rPr>
        <w:t>(</w:t>
      </w:r>
      <w:r w:rsidR="007A4AA4">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AC568F" w:rsidRDefault="00AC568F" w:rsidP="00AC568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C568F" w:rsidRDefault="00AC568F" w:rsidP="00AC568F">
      <w:pPr>
        <w:jc w:val="both"/>
        <w:rPr>
          <w:rFonts w:ascii="Arial" w:eastAsia="Times New Roman" w:hAnsi="Arial" w:cs="Arial"/>
          <w:color w:val="000000"/>
          <w:lang w:eastAsia="es-MX"/>
        </w:rPr>
      </w:pPr>
    </w:p>
    <w:p w:rsidR="00AC568F" w:rsidRDefault="00AC568F" w:rsidP="00AC568F">
      <w:pPr>
        <w:jc w:val="both"/>
        <w:rPr>
          <w:rFonts w:ascii="Arial" w:eastAsia="Times New Roman" w:hAnsi="Arial" w:cs="Arial"/>
          <w:color w:val="000000"/>
          <w:lang w:eastAsia="es-MX"/>
        </w:rPr>
      </w:pPr>
    </w:p>
    <w:p w:rsidR="007A4AA4" w:rsidRDefault="007A4AA4" w:rsidP="00AC568F">
      <w:pPr>
        <w:jc w:val="both"/>
        <w:rPr>
          <w:rFonts w:ascii="Arial" w:eastAsia="Times New Roman" w:hAnsi="Arial" w:cs="Arial"/>
          <w:color w:val="000000"/>
          <w:lang w:eastAsia="es-MX"/>
        </w:rPr>
      </w:pPr>
    </w:p>
    <w:p w:rsidR="007A4AA4" w:rsidRDefault="007A4AA4" w:rsidP="00AC568F">
      <w:pPr>
        <w:jc w:val="both"/>
        <w:rPr>
          <w:rFonts w:ascii="Arial" w:eastAsia="Times New Roman" w:hAnsi="Arial" w:cs="Arial"/>
          <w:color w:val="000000"/>
          <w:lang w:eastAsia="es-MX"/>
        </w:rPr>
      </w:pPr>
    </w:p>
    <w:p w:rsidR="007A4AA4" w:rsidRDefault="007A4AA4" w:rsidP="00AC568F">
      <w:pPr>
        <w:jc w:val="both"/>
        <w:rPr>
          <w:rFonts w:ascii="Arial" w:eastAsia="Times New Roman" w:hAnsi="Arial" w:cs="Arial"/>
          <w:color w:val="000000"/>
          <w:lang w:eastAsia="es-MX"/>
        </w:rPr>
      </w:pPr>
    </w:p>
    <w:p w:rsidR="007A4AA4" w:rsidRDefault="007A4AA4" w:rsidP="00AC568F">
      <w:pPr>
        <w:jc w:val="both"/>
        <w:rPr>
          <w:rFonts w:ascii="Arial" w:eastAsia="Times New Roman" w:hAnsi="Arial" w:cs="Arial"/>
          <w:color w:val="000000"/>
          <w:lang w:eastAsia="es-MX"/>
        </w:rPr>
      </w:pPr>
    </w:p>
    <w:p w:rsidR="007A4AA4" w:rsidRDefault="007A4AA4" w:rsidP="00AC568F">
      <w:pPr>
        <w:jc w:val="both"/>
        <w:rPr>
          <w:rFonts w:ascii="Arial" w:eastAsia="Times New Roman" w:hAnsi="Arial" w:cs="Arial"/>
          <w:color w:val="000000"/>
          <w:lang w:eastAsia="es-MX"/>
        </w:rPr>
      </w:pPr>
    </w:p>
    <w:p w:rsidR="00AC568F" w:rsidRDefault="00AC568F" w:rsidP="00AC568F">
      <w:pPr>
        <w:jc w:val="both"/>
        <w:rPr>
          <w:rFonts w:ascii="Arial" w:eastAsia="Times New Roman" w:hAnsi="Arial" w:cs="Arial"/>
          <w:color w:val="000000"/>
          <w:lang w:eastAsia="es-MX"/>
        </w:rPr>
      </w:pPr>
    </w:p>
    <w:p w:rsidR="00AC568F" w:rsidRPr="00F20865" w:rsidRDefault="00AC568F" w:rsidP="00AC568F">
      <w:pPr>
        <w:jc w:val="both"/>
        <w:rPr>
          <w:rFonts w:ascii="Calibri" w:eastAsia="Times New Roman" w:hAnsi="Calibri" w:cs="Times New Roman"/>
          <w:color w:val="000000"/>
          <w:sz w:val="20"/>
          <w:szCs w:val="20"/>
          <w:lang w:eastAsia="es-MX"/>
        </w:rPr>
      </w:pPr>
      <w:r w:rsidRPr="00AC568F">
        <w:rPr>
          <w:rFonts w:ascii="Arial" w:eastAsia="Times New Roman" w:hAnsi="Arial" w:cs="Arial"/>
          <w:b/>
          <w:color w:val="000000"/>
          <w:u w:val="single"/>
          <w:lang w:eastAsia="es-MX"/>
        </w:rPr>
        <w:lastRenderedPageBreak/>
        <w:t>EP010</w:t>
      </w:r>
      <w:r w:rsidRPr="00AC568F">
        <w:rPr>
          <w:rFonts w:ascii="Arial" w:eastAsia="Times New Roman" w:hAnsi="Arial" w:cs="Arial"/>
          <w:color w:val="000000"/>
          <w:lang w:eastAsia="es-MX"/>
        </w:rPr>
        <w:t>.-</w:t>
      </w:r>
      <w:r w:rsidRPr="00AC568F">
        <w:rPr>
          <w:rFonts w:ascii="Arial" w:hAnsi="Arial" w:cs="Arial"/>
          <w:color w:val="000000"/>
        </w:rPr>
        <w:t xml:space="preserve"> </w:t>
      </w:r>
      <w:r w:rsidR="00F20865" w:rsidRPr="007A4AA4">
        <w:rPr>
          <w:rFonts w:ascii="Arial" w:eastAsia="Times New Roman" w:hAnsi="Arial" w:cs="Arial"/>
          <w:color w:val="000000"/>
          <w:lang w:eastAsia="es-MX"/>
        </w:rPr>
        <w:t>liberación de cantera gris Atemajac en clave, devela hilada 1, dovela hilada 2, y dovela hilada 3, con medidas aproximadas de 0.28 x 0.31 x 0.04</w:t>
      </w:r>
      <w:r w:rsidR="00F20865">
        <w:rPr>
          <w:rFonts w:ascii="Arial" w:eastAsia="Times New Roman" w:hAnsi="Arial" w:cs="Arial"/>
          <w:color w:val="000000"/>
          <w:lang w:eastAsia="es-MX"/>
        </w:rPr>
        <w:t xml:space="preserve"> m, 0.21 x 0.26 x 0.04, 0.43 x </w:t>
      </w:r>
      <w:r w:rsidR="00F20865" w:rsidRPr="007A4AA4">
        <w:rPr>
          <w:rFonts w:ascii="Arial" w:eastAsia="Times New Roman" w:hAnsi="Arial" w:cs="Arial"/>
          <w:color w:val="000000"/>
          <w:lang w:eastAsia="es-MX"/>
        </w:rPr>
        <w:t>0.27 x 0.004, 0.16 x 0.16 x 0.04, se deberá realizar el retiro con herramienta menor y con cuidado de no dañar las piezas. incluye: mano de obra, trabajos realizados a una altura de 16 m aprox, herramienta, equipo, acarreo del material al centro de acopio indicado por la supervisión.</w:t>
      </w:r>
    </w:p>
    <w:p w:rsidR="00AC568F" w:rsidRPr="005F0581" w:rsidRDefault="00AC568F" w:rsidP="00AC568F">
      <w:pPr>
        <w:jc w:val="both"/>
        <w:rPr>
          <w:rFonts w:ascii="Arial" w:hAnsi="Arial" w:cs="Arial"/>
        </w:rPr>
      </w:pPr>
      <w:r w:rsidRPr="005F0581">
        <w:rPr>
          <w:rFonts w:ascii="Arial" w:hAnsi="Arial" w:cs="Arial"/>
          <w:b/>
        </w:rPr>
        <w:t xml:space="preserve">MEDICIÓN: </w:t>
      </w:r>
      <w:r w:rsidRPr="005F0581">
        <w:rPr>
          <w:rFonts w:ascii="Arial" w:hAnsi="Arial" w:cs="Arial"/>
        </w:rPr>
        <w:t xml:space="preserve">la unidad de medición será </w:t>
      </w:r>
      <w:r w:rsidR="00F20865">
        <w:rPr>
          <w:rFonts w:ascii="Arial" w:hAnsi="Arial" w:cs="Arial"/>
        </w:rPr>
        <w:t>pieza (PZA</w:t>
      </w:r>
      <w:r w:rsidRPr="005F0581">
        <w:rPr>
          <w:rFonts w:ascii="Arial" w:hAnsi="Arial" w:cs="Arial"/>
        </w:rPr>
        <w:t>) cuantificada y aprobada en obra a satisfacción del representante y su supervisión externa por unidad de obra terminada (P.U.O.T.), con aproximadamente dos decimales.</w:t>
      </w:r>
    </w:p>
    <w:p w:rsidR="00AC568F" w:rsidRDefault="00AC568F" w:rsidP="00AC568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Pr="00F20865" w:rsidRDefault="00AC568F" w:rsidP="00F20865">
      <w:pPr>
        <w:jc w:val="both"/>
        <w:rPr>
          <w:rFonts w:ascii="Calibri" w:eastAsia="Times New Roman" w:hAnsi="Calibri" w:cs="Times New Roman"/>
          <w:color w:val="000000"/>
          <w:sz w:val="20"/>
          <w:szCs w:val="20"/>
          <w:lang w:eastAsia="es-MX"/>
        </w:rPr>
      </w:pPr>
      <w:r w:rsidRPr="00AC568F">
        <w:rPr>
          <w:rFonts w:ascii="Arial" w:eastAsia="Times New Roman" w:hAnsi="Arial" w:cs="Arial"/>
          <w:b/>
          <w:color w:val="000000"/>
          <w:u w:val="single"/>
          <w:lang w:eastAsia="es-MX"/>
        </w:rPr>
        <w:t>EP011.</w:t>
      </w:r>
      <w:r w:rsidRPr="00AC568F">
        <w:rPr>
          <w:rFonts w:ascii="Arial" w:eastAsia="Times New Roman" w:hAnsi="Arial" w:cs="Arial"/>
          <w:color w:val="000000"/>
          <w:lang w:eastAsia="es-MX"/>
        </w:rPr>
        <w:t>-</w:t>
      </w:r>
      <w:r w:rsidRPr="00AC568F">
        <w:rPr>
          <w:rFonts w:ascii="Arial" w:hAnsi="Arial" w:cs="Arial"/>
          <w:color w:val="000000"/>
        </w:rPr>
        <w:t xml:space="preserve"> </w:t>
      </w:r>
      <w:r w:rsidR="00F20865" w:rsidRPr="00F20865">
        <w:rPr>
          <w:rFonts w:ascii="Arial" w:eastAsia="Times New Roman" w:hAnsi="Arial" w:cs="Arial"/>
          <w:color w:val="000000"/>
          <w:lang w:eastAsia="es-MX"/>
        </w:rPr>
        <w:t>liberación de cantera gris Atemajac</w:t>
      </w:r>
      <w:r w:rsidR="00F20865">
        <w:rPr>
          <w:rFonts w:ascii="Arial" w:eastAsia="Times New Roman" w:hAnsi="Arial" w:cs="Arial"/>
          <w:color w:val="000000"/>
          <w:lang w:eastAsia="es-MX"/>
        </w:rPr>
        <w:t xml:space="preserve"> </w:t>
      </w:r>
      <w:r w:rsidR="00F20865" w:rsidRPr="00F20865">
        <w:rPr>
          <w:rFonts w:ascii="Arial" w:eastAsia="Times New Roman" w:hAnsi="Arial" w:cs="Arial"/>
          <w:color w:val="000000"/>
          <w:lang w:eastAsia="es-MX"/>
        </w:rPr>
        <w:t>en arquitrabe, con medidas aproximadas de 0.61 x 0.35 x 0.40 m, se deberá realizar el retiro con herramienta menor y cuidando de no dañar las piezas. incluye: mano de obra, trabajos realizados a una altura de 16 m aprox, herramienta, equipo, acarreo del material al centro de acopio indicado por la supervisión</w:t>
      </w:r>
      <w:r w:rsidR="00F20865" w:rsidRPr="00F20865">
        <w:rPr>
          <w:rFonts w:ascii="Calibri" w:eastAsia="Times New Roman" w:hAnsi="Calibri" w:cs="Times New Roman"/>
          <w:color w:val="000000"/>
          <w:sz w:val="20"/>
          <w:szCs w:val="20"/>
          <w:lang w:eastAsia="es-MX"/>
        </w:rPr>
        <w:t xml:space="preserve">. </w:t>
      </w:r>
    </w:p>
    <w:p w:rsidR="00AC568F" w:rsidRPr="005F0581" w:rsidRDefault="00AC568F" w:rsidP="00AC568F">
      <w:pPr>
        <w:jc w:val="both"/>
        <w:rPr>
          <w:rFonts w:ascii="Arial" w:hAnsi="Arial" w:cs="Arial"/>
        </w:rPr>
      </w:pPr>
      <w:r w:rsidRPr="005F0581">
        <w:rPr>
          <w:rFonts w:ascii="Arial" w:hAnsi="Arial" w:cs="Arial"/>
          <w:b/>
        </w:rPr>
        <w:t xml:space="preserve">MEDICIÓN: </w:t>
      </w:r>
      <w:r w:rsidRPr="005F0581">
        <w:rPr>
          <w:rFonts w:ascii="Arial" w:hAnsi="Arial" w:cs="Arial"/>
        </w:rPr>
        <w:t xml:space="preserve">la unidad de medición será </w:t>
      </w:r>
      <w:r w:rsidR="00F20865">
        <w:rPr>
          <w:rFonts w:ascii="Arial" w:hAnsi="Arial" w:cs="Arial"/>
        </w:rPr>
        <w:t>pieza (PZA</w:t>
      </w:r>
      <w:r w:rsidRPr="005F0581">
        <w:rPr>
          <w:rFonts w:ascii="Arial" w:hAnsi="Arial" w:cs="Arial"/>
        </w:rPr>
        <w:t>) cuantificada y aprobada en obra a satisfacción del representante y su supervisión externa por unidad de obra terminada (P.U.O.T.), con aproximadamente dos decimales.</w:t>
      </w:r>
    </w:p>
    <w:p w:rsidR="00AC568F" w:rsidRDefault="00AC568F" w:rsidP="00AC568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C568F" w:rsidRDefault="00AC568F" w:rsidP="00AC568F">
      <w:pPr>
        <w:jc w:val="both"/>
        <w:rPr>
          <w:rFonts w:ascii="Arial" w:hAnsi="Arial" w:cs="Arial"/>
        </w:rPr>
      </w:pPr>
    </w:p>
    <w:p w:rsidR="00AC568F" w:rsidRDefault="00AC568F"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AC568F" w:rsidRDefault="00AC568F" w:rsidP="00AC568F">
      <w:pPr>
        <w:jc w:val="both"/>
        <w:rPr>
          <w:rFonts w:ascii="Arial" w:hAnsi="Arial" w:cs="Arial"/>
        </w:rPr>
      </w:pPr>
    </w:p>
    <w:p w:rsidR="00F20865" w:rsidRPr="00F20865" w:rsidRDefault="00AC568F" w:rsidP="00F20865">
      <w:pPr>
        <w:jc w:val="both"/>
        <w:rPr>
          <w:rFonts w:ascii="Calibri" w:eastAsia="Times New Roman" w:hAnsi="Calibri" w:cs="Times New Roman"/>
          <w:color w:val="000000"/>
          <w:sz w:val="20"/>
          <w:szCs w:val="20"/>
          <w:lang w:eastAsia="es-MX"/>
        </w:rPr>
      </w:pPr>
      <w:r w:rsidRPr="00AC568F">
        <w:rPr>
          <w:rFonts w:ascii="Arial" w:eastAsia="Times New Roman" w:hAnsi="Arial" w:cs="Arial"/>
          <w:b/>
          <w:color w:val="000000"/>
          <w:u w:val="single"/>
          <w:lang w:eastAsia="es-MX"/>
        </w:rPr>
        <w:lastRenderedPageBreak/>
        <w:t>EP012</w:t>
      </w:r>
      <w:r w:rsidRPr="00AC568F">
        <w:rPr>
          <w:rFonts w:ascii="Arial" w:eastAsia="Times New Roman" w:hAnsi="Arial" w:cs="Arial"/>
          <w:color w:val="000000"/>
          <w:lang w:eastAsia="es-MX"/>
        </w:rPr>
        <w:t>.-</w:t>
      </w:r>
      <w:r w:rsidR="00F20865" w:rsidRPr="00F20865">
        <w:rPr>
          <w:rFonts w:ascii="Calibri" w:hAnsi="Calibri"/>
          <w:color w:val="000000"/>
          <w:sz w:val="20"/>
          <w:szCs w:val="20"/>
        </w:rPr>
        <w:t xml:space="preserve"> </w:t>
      </w:r>
      <w:r w:rsidR="00F20865" w:rsidRPr="00F20865">
        <w:rPr>
          <w:rFonts w:ascii="Arial" w:eastAsia="Times New Roman" w:hAnsi="Arial" w:cs="Arial"/>
          <w:color w:val="000000"/>
          <w:lang w:eastAsia="es-MX"/>
        </w:rPr>
        <w:t>retiro y embalaje de bustos de perro pointer con dimensiones aproximadas de 1.30 x 0.45 x 0.90 m para trabajar pasamanos de cantera de balaustre de fachada derecha, para su resguardo y posterior restauración y reintegración, los trabajos de deberán realizar tratando de no maltratar la pieza, se colocarán andamios y los apoyos necesarios para facilitar el retiro de las piezas de los pedestales existentes. incluye: mano de obra, trabajos realizados a una altura de 16 m aprox, herramienta, equipo, apuntalamiento, acarreo de las piezas al sitio de resguardo y taller de restauración, embalado de las piezas al sitio de resguardo y taller de restauración, embalado de la pieza con hule espuma y clasificación para su posterior identificación.</w:t>
      </w:r>
    </w:p>
    <w:p w:rsidR="00AC568F" w:rsidRDefault="00AC568F" w:rsidP="00AC568F">
      <w:pPr>
        <w:jc w:val="both"/>
        <w:rPr>
          <w:rFonts w:ascii="Arial" w:eastAsia="Times New Roman" w:hAnsi="Arial" w:cs="Arial"/>
          <w:color w:val="000000"/>
          <w:lang w:eastAsia="es-MX"/>
        </w:rPr>
      </w:pPr>
    </w:p>
    <w:p w:rsidR="00AC568F" w:rsidRPr="005F0581" w:rsidRDefault="00AC568F" w:rsidP="00AC568F">
      <w:pPr>
        <w:jc w:val="both"/>
        <w:rPr>
          <w:rFonts w:ascii="Arial" w:hAnsi="Arial" w:cs="Arial"/>
        </w:rPr>
      </w:pPr>
      <w:r w:rsidRPr="005F0581">
        <w:rPr>
          <w:rFonts w:ascii="Arial" w:hAnsi="Arial" w:cs="Arial"/>
          <w:b/>
        </w:rPr>
        <w:t xml:space="preserve">MEDICIÓN: </w:t>
      </w:r>
      <w:r w:rsidRPr="005F0581">
        <w:rPr>
          <w:rFonts w:ascii="Arial" w:hAnsi="Arial" w:cs="Arial"/>
        </w:rPr>
        <w:t xml:space="preserve">la unidad de medición será </w:t>
      </w:r>
      <w:r>
        <w:rPr>
          <w:rFonts w:ascii="Arial" w:hAnsi="Arial" w:cs="Arial"/>
        </w:rPr>
        <w:t>pieza (PZA</w:t>
      </w:r>
      <w:r w:rsidRPr="005F0581">
        <w:rPr>
          <w:rFonts w:ascii="Arial" w:hAnsi="Arial" w:cs="Arial"/>
        </w:rPr>
        <w:t>) cuantificada y aprobada en obra a satisfacción del representante y su supervisión externa por unidad de obra terminada (P.U.O.T.), con aproximadamente dos decimales.</w:t>
      </w:r>
    </w:p>
    <w:p w:rsidR="00AC568F" w:rsidRDefault="00AC568F" w:rsidP="00AC568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F20865" w:rsidRDefault="00F20865" w:rsidP="00AC568F">
      <w:pPr>
        <w:jc w:val="both"/>
        <w:rPr>
          <w:rFonts w:ascii="Arial" w:hAnsi="Arial" w:cs="Arial"/>
        </w:rPr>
      </w:pPr>
    </w:p>
    <w:p w:rsidR="00AC568F" w:rsidRDefault="00AC568F" w:rsidP="00AC568F">
      <w:pPr>
        <w:spacing w:after="0" w:line="240" w:lineRule="auto"/>
        <w:jc w:val="both"/>
        <w:rPr>
          <w:rFonts w:ascii="Calibri" w:eastAsia="Times New Roman" w:hAnsi="Calibri" w:cs="Times New Roman"/>
          <w:color w:val="000000"/>
          <w:lang w:eastAsia="es-MX"/>
        </w:rPr>
      </w:pPr>
    </w:p>
    <w:p w:rsidR="00F20865" w:rsidRPr="00F20865" w:rsidRDefault="00F20865" w:rsidP="00F20865">
      <w:pPr>
        <w:jc w:val="both"/>
        <w:rPr>
          <w:rFonts w:ascii="Calibri" w:eastAsia="Times New Roman" w:hAnsi="Calibri" w:cs="Times New Roman"/>
          <w:color w:val="000000"/>
          <w:sz w:val="20"/>
          <w:szCs w:val="20"/>
          <w:lang w:eastAsia="es-MX"/>
        </w:rPr>
      </w:pPr>
      <w:r>
        <w:rPr>
          <w:rFonts w:ascii="Arial" w:eastAsia="Times New Roman" w:hAnsi="Arial" w:cs="Arial"/>
          <w:b/>
          <w:color w:val="000000"/>
          <w:u w:val="single"/>
          <w:lang w:eastAsia="es-MX"/>
        </w:rPr>
        <w:t>EP013</w:t>
      </w:r>
      <w:r w:rsidRPr="00F20865">
        <w:rPr>
          <w:rFonts w:ascii="Arial" w:eastAsia="Times New Roman" w:hAnsi="Arial" w:cs="Arial"/>
          <w:color w:val="000000"/>
          <w:lang w:eastAsia="es-MX"/>
        </w:rPr>
        <w:t>.-</w:t>
      </w:r>
      <w:r w:rsidRPr="00F20865">
        <w:rPr>
          <w:rFonts w:ascii="Arial" w:hAnsi="Arial" w:cs="Arial"/>
          <w:color w:val="000000"/>
        </w:rPr>
        <w:t xml:space="preserve"> </w:t>
      </w:r>
      <w:r w:rsidRPr="00F20865">
        <w:rPr>
          <w:rFonts w:ascii="Arial" w:eastAsia="Times New Roman" w:hAnsi="Arial" w:cs="Arial"/>
          <w:color w:val="000000"/>
          <w:lang w:eastAsia="es-MX"/>
        </w:rPr>
        <w:t>consolidación de cantera a base de consolidarte oh de wacker aplicado con brocha a saturación en tres ciclos con intervalo de 45 minutos. incluye: mano de obra, trabajos realizados a una altura de 16 m aprox, herramienta, equipo, mantener las piezas cubiertas con polietileno y cinta gris durante 14 días</w:t>
      </w:r>
      <w:r w:rsidRPr="00F20865">
        <w:rPr>
          <w:rFonts w:ascii="Calibri" w:eastAsia="Times New Roman" w:hAnsi="Calibri" w:cs="Times New Roman"/>
          <w:color w:val="000000"/>
          <w:sz w:val="20"/>
          <w:szCs w:val="20"/>
          <w:lang w:eastAsia="es-MX"/>
        </w:rPr>
        <w:t>.</w:t>
      </w:r>
    </w:p>
    <w:p w:rsidR="00F20865" w:rsidRPr="005F0581" w:rsidRDefault="00F20865" w:rsidP="00F20865">
      <w:pPr>
        <w:jc w:val="both"/>
        <w:rPr>
          <w:rFonts w:ascii="Arial" w:hAnsi="Arial" w:cs="Arial"/>
        </w:rPr>
      </w:pPr>
      <w:r w:rsidRPr="005F0581">
        <w:rPr>
          <w:rFonts w:ascii="Arial" w:hAnsi="Arial" w:cs="Arial"/>
          <w:b/>
        </w:rPr>
        <w:t xml:space="preserve">MEDICIÓN: </w:t>
      </w:r>
      <w:r>
        <w:rPr>
          <w:rFonts w:ascii="Arial" w:hAnsi="Arial" w:cs="Arial"/>
        </w:rPr>
        <w:t>la unidad de medición metros cuadrados (M2</w:t>
      </w:r>
      <w:r w:rsidRPr="005F0581">
        <w:rPr>
          <w:rFonts w:ascii="Arial" w:hAnsi="Arial" w:cs="Arial"/>
        </w:rPr>
        <w:t>) cuantificada y aprobada en obra a satisfacción del representante y su supervisión externa por unidad de obra terminada (P.U.O.T.), con aproximadamente dos decimales.</w:t>
      </w:r>
    </w:p>
    <w:p w:rsidR="00F20865" w:rsidRDefault="00F20865" w:rsidP="00F2086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20865" w:rsidRDefault="00F20865" w:rsidP="00F20865">
      <w:pPr>
        <w:jc w:val="both"/>
        <w:rPr>
          <w:rFonts w:ascii="Arial" w:eastAsia="Times New Roman" w:hAnsi="Arial" w:cs="Arial"/>
          <w:color w:val="000000"/>
          <w:lang w:eastAsia="es-MX"/>
        </w:rPr>
      </w:pPr>
      <w:r>
        <w:rPr>
          <w:rFonts w:ascii="Arial" w:eastAsia="Times New Roman" w:hAnsi="Arial" w:cs="Arial"/>
          <w:b/>
          <w:color w:val="000000"/>
          <w:u w:val="single"/>
          <w:lang w:eastAsia="es-MX"/>
        </w:rPr>
        <w:t>EP014.-</w:t>
      </w:r>
      <w:r w:rsidRPr="00F20865">
        <w:rPr>
          <w:rFonts w:ascii="Calibri" w:hAnsi="Calibri"/>
          <w:color w:val="000000"/>
          <w:sz w:val="20"/>
          <w:szCs w:val="20"/>
        </w:rPr>
        <w:t xml:space="preserve"> </w:t>
      </w:r>
      <w:r>
        <w:rPr>
          <w:rFonts w:ascii="Arial" w:eastAsia="Times New Roman" w:hAnsi="Arial" w:cs="Arial"/>
          <w:color w:val="000000"/>
          <w:lang w:eastAsia="es-MX"/>
        </w:rPr>
        <w:t>R</w:t>
      </w:r>
      <w:r w:rsidRPr="00F20865">
        <w:rPr>
          <w:rFonts w:ascii="Arial" w:eastAsia="Times New Roman" w:hAnsi="Arial" w:cs="Arial"/>
          <w:color w:val="000000"/>
          <w:lang w:eastAsia="es-MX"/>
        </w:rPr>
        <w:t>ejunteo de cantera a base de pasta de polvo de cantera, cal y primal como aglutinante en proporción 1:1:15%, previamente se limpiará la junta en material suelto, se humectará la superficie y se aplicará la pasta retacando la junta y retirando excedentes. incluye: materiales, mano de obra, herramienta, equipo, trabajos realizados a una altura máxima de 16.00 m</w:t>
      </w:r>
      <w:r>
        <w:rPr>
          <w:rFonts w:ascii="Arial" w:eastAsia="Times New Roman" w:hAnsi="Arial" w:cs="Arial"/>
          <w:color w:val="000000"/>
          <w:lang w:eastAsia="es-MX"/>
        </w:rPr>
        <w:t>.</w:t>
      </w:r>
    </w:p>
    <w:p w:rsidR="00F20865" w:rsidRPr="005F0581" w:rsidRDefault="00F20865" w:rsidP="00F20865">
      <w:pPr>
        <w:jc w:val="both"/>
        <w:rPr>
          <w:rFonts w:ascii="Arial" w:hAnsi="Arial" w:cs="Arial"/>
        </w:rPr>
      </w:pPr>
      <w:r w:rsidRPr="005F0581">
        <w:rPr>
          <w:rFonts w:ascii="Arial" w:hAnsi="Arial" w:cs="Arial"/>
          <w:b/>
        </w:rPr>
        <w:t xml:space="preserve">MEDICIÓN: </w:t>
      </w:r>
      <w:r>
        <w:rPr>
          <w:rFonts w:ascii="Arial" w:hAnsi="Arial" w:cs="Arial"/>
        </w:rPr>
        <w:t>la unidad de medición metros lineal (ML</w:t>
      </w:r>
      <w:r w:rsidRPr="005F0581">
        <w:rPr>
          <w:rFonts w:ascii="Arial" w:hAnsi="Arial" w:cs="Arial"/>
        </w:rPr>
        <w:t>) cuantificada y aprobada en obra a satisfacción del representante y su supervisión externa por unidad de obra terminada (P.U.O.T.), con aproximadamente dos decimales.</w:t>
      </w:r>
    </w:p>
    <w:p w:rsidR="00F20865" w:rsidRDefault="00F20865" w:rsidP="00F2086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11771" w:rsidRDefault="00011771" w:rsidP="00F20865">
      <w:pPr>
        <w:jc w:val="both"/>
        <w:rPr>
          <w:rFonts w:ascii="Arial" w:hAnsi="Arial" w:cs="Arial"/>
        </w:rPr>
      </w:pPr>
    </w:p>
    <w:p w:rsidR="00011771" w:rsidRDefault="00011771" w:rsidP="00F20865">
      <w:pPr>
        <w:jc w:val="both"/>
        <w:rPr>
          <w:rFonts w:ascii="Arial" w:hAnsi="Arial" w:cs="Arial"/>
        </w:rPr>
      </w:pPr>
    </w:p>
    <w:p w:rsidR="00011771" w:rsidRDefault="00011771" w:rsidP="00F20865">
      <w:pPr>
        <w:jc w:val="both"/>
        <w:rPr>
          <w:rFonts w:ascii="Arial" w:hAnsi="Arial" w:cs="Arial"/>
        </w:rPr>
      </w:pPr>
    </w:p>
    <w:p w:rsidR="00011771" w:rsidRDefault="00011771" w:rsidP="00F20865">
      <w:pPr>
        <w:jc w:val="both"/>
        <w:rPr>
          <w:rFonts w:ascii="Arial" w:hAnsi="Arial" w:cs="Arial"/>
        </w:rPr>
      </w:pPr>
    </w:p>
    <w:p w:rsidR="00011771" w:rsidRDefault="00011771" w:rsidP="00F20865">
      <w:pPr>
        <w:jc w:val="both"/>
        <w:rPr>
          <w:rFonts w:ascii="Arial" w:hAnsi="Arial" w:cs="Arial"/>
        </w:rPr>
      </w:pPr>
    </w:p>
    <w:p w:rsidR="00011771" w:rsidRDefault="00011771" w:rsidP="00F20865">
      <w:pPr>
        <w:jc w:val="both"/>
        <w:rPr>
          <w:rFonts w:ascii="Arial" w:hAnsi="Arial" w:cs="Arial"/>
        </w:rPr>
      </w:pPr>
    </w:p>
    <w:p w:rsidR="00011771" w:rsidRDefault="00011771" w:rsidP="00F20865">
      <w:pPr>
        <w:jc w:val="both"/>
        <w:rPr>
          <w:rFonts w:ascii="Arial" w:hAnsi="Arial" w:cs="Arial"/>
        </w:rPr>
      </w:pPr>
    </w:p>
    <w:p w:rsidR="00F20865" w:rsidRDefault="00F20865" w:rsidP="00F20865">
      <w:pPr>
        <w:jc w:val="both"/>
        <w:rPr>
          <w:rFonts w:ascii="Calibri" w:eastAsia="Times New Roman" w:hAnsi="Calibri" w:cs="Times New Roman"/>
          <w:color w:val="000000"/>
          <w:sz w:val="20"/>
          <w:szCs w:val="20"/>
          <w:lang w:eastAsia="es-MX"/>
        </w:rPr>
      </w:pPr>
      <w:r>
        <w:rPr>
          <w:rFonts w:ascii="Arial" w:eastAsia="Times New Roman" w:hAnsi="Arial" w:cs="Arial"/>
          <w:b/>
          <w:color w:val="000000"/>
          <w:u w:val="single"/>
          <w:lang w:eastAsia="es-MX"/>
        </w:rPr>
        <w:lastRenderedPageBreak/>
        <w:t>EP015</w:t>
      </w:r>
      <w:r w:rsidRPr="00F20865">
        <w:rPr>
          <w:rFonts w:ascii="Arial" w:eastAsia="Times New Roman" w:hAnsi="Arial" w:cs="Arial"/>
          <w:b/>
          <w:color w:val="000000"/>
          <w:u w:val="single"/>
          <w:lang w:eastAsia="es-MX"/>
        </w:rPr>
        <w:t>.-</w:t>
      </w:r>
      <w:r w:rsidRPr="00F20865">
        <w:rPr>
          <w:rFonts w:ascii="Arial" w:hAnsi="Arial" w:cs="Arial"/>
          <w:color w:val="000000"/>
        </w:rPr>
        <w:t xml:space="preserve"> </w:t>
      </w:r>
      <w:r w:rsidR="00011771">
        <w:rPr>
          <w:rFonts w:ascii="Arial" w:eastAsia="Times New Roman" w:hAnsi="Arial" w:cs="Arial"/>
          <w:color w:val="000000"/>
          <w:lang w:eastAsia="es-MX"/>
        </w:rPr>
        <w:t>R</w:t>
      </w:r>
      <w:r w:rsidRPr="00F20865">
        <w:rPr>
          <w:rFonts w:ascii="Arial" w:eastAsia="Times New Roman" w:hAnsi="Arial" w:cs="Arial"/>
          <w:color w:val="000000"/>
          <w:lang w:eastAsia="es-MX"/>
        </w:rPr>
        <w:t xml:space="preserve">esanes de superficies de cantera en fachadas, retirando polvo y material en mal estado; resanes a base de pasta de polvo de cantera gris, cal, adicionado producto </w:t>
      </w:r>
      <w:r w:rsidR="00011771" w:rsidRPr="00F20865">
        <w:rPr>
          <w:rFonts w:ascii="Arial" w:eastAsia="Times New Roman" w:hAnsi="Arial" w:cs="Arial"/>
          <w:color w:val="000000"/>
          <w:lang w:eastAsia="es-MX"/>
        </w:rPr>
        <w:t>elastómero</w:t>
      </w:r>
      <w:r w:rsidRPr="00F20865">
        <w:rPr>
          <w:rFonts w:ascii="Arial" w:eastAsia="Times New Roman" w:hAnsi="Arial" w:cs="Arial"/>
          <w:color w:val="000000"/>
          <w:lang w:eastAsia="es-MX"/>
        </w:rPr>
        <w:t xml:space="preserve">, en prop. 1:1 al 5 %, afines de superficies con una aplicación </w:t>
      </w:r>
      <w:r w:rsidR="00011771" w:rsidRPr="00F20865">
        <w:rPr>
          <w:rFonts w:ascii="Arial" w:eastAsia="Times New Roman" w:hAnsi="Arial" w:cs="Arial"/>
          <w:color w:val="000000"/>
          <w:lang w:eastAsia="es-MX"/>
        </w:rPr>
        <w:t>cromática</w:t>
      </w:r>
      <w:r w:rsidRPr="00F20865">
        <w:rPr>
          <w:rFonts w:ascii="Arial" w:eastAsia="Times New Roman" w:hAnsi="Arial" w:cs="Arial"/>
          <w:color w:val="000000"/>
          <w:lang w:eastAsia="es-MX"/>
        </w:rPr>
        <w:t xml:space="preserve"> con pigmentos minerales con </w:t>
      </w:r>
      <w:r w:rsidR="00011771" w:rsidRPr="00F20865">
        <w:rPr>
          <w:rFonts w:ascii="Arial" w:eastAsia="Times New Roman" w:hAnsi="Arial" w:cs="Arial"/>
          <w:color w:val="000000"/>
          <w:lang w:eastAsia="es-MX"/>
        </w:rPr>
        <w:t>dimensiones</w:t>
      </w:r>
      <w:r w:rsidRPr="00F20865">
        <w:rPr>
          <w:rFonts w:ascii="Arial" w:eastAsia="Times New Roman" w:hAnsi="Arial" w:cs="Arial"/>
          <w:color w:val="000000"/>
          <w:lang w:eastAsia="es-MX"/>
        </w:rPr>
        <w:t xml:space="preserve"> no mayores a 15 cm. incluye materiales, trabajos </w:t>
      </w:r>
      <w:r w:rsidR="00011771" w:rsidRPr="00F20865">
        <w:rPr>
          <w:rFonts w:ascii="Arial" w:eastAsia="Times New Roman" w:hAnsi="Arial" w:cs="Arial"/>
          <w:color w:val="000000"/>
          <w:lang w:eastAsia="es-MX"/>
        </w:rPr>
        <w:t>realizados</w:t>
      </w:r>
      <w:r w:rsidRPr="00F20865">
        <w:rPr>
          <w:rFonts w:ascii="Arial" w:eastAsia="Times New Roman" w:hAnsi="Arial" w:cs="Arial"/>
          <w:color w:val="000000"/>
          <w:lang w:eastAsia="es-MX"/>
        </w:rPr>
        <w:t xml:space="preserve"> a una altura de 16.00 m aprox, equipo, herramienta, </w:t>
      </w:r>
      <w:r w:rsidR="00011771" w:rsidRPr="00F20865">
        <w:rPr>
          <w:rFonts w:ascii="Arial" w:eastAsia="Times New Roman" w:hAnsi="Arial" w:cs="Arial"/>
          <w:color w:val="000000"/>
          <w:lang w:eastAsia="es-MX"/>
        </w:rPr>
        <w:t>protección</w:t>
      </w:r>
      <w:r w:rsidRPr="00F20865">
        <w:rPr>
          <w:rFonts w:ascii="Arial" w:eastAsia="Times New Roman" w:hAnsi="Arial" w:cs="Arial"/>
          <w:color w:val="000000"/>
          <w:lang w:eastAsia="es-MX"/>
        </w:rPr>
        <w:t xml:space="preserve"> de </w:t>
      </w:r>
      <w:r w:rsidR="00011771" w:rsidRPr="00F20865">
        <w:rPr>
          <w:rFonts w:ascii="Arial" w:eastAsia="Times New Roman" w:hAnsi="Arial" w:cs="Arial"/>
          <w:color w:val="000000"/>
          <w:lang w:eastAsia="es-MX"/>
        </w:rPr>
        <w:t>áreas</w:t>
      </w:r>
      <w:r w:rsidRPr="00F20865">
        <w:rPr>
          <w:rFonts w:ascii="Arial" w:eastAsia="Times New Roman" w:hAnsi="Arial" w:cs="Arial"/>
          <w:color w:val="000000"/>
          <w:lang w:eastAsia="es-MX"/>
        </w:rPr>
        <w:t xml:space="preserve"> aledañas, ascenso y </w:t>
      </w:r>
      <w:r w:rsidR="00011771" w:rsidRPr="00F20865">
        <w:rPr>
          <w:rFonts w:ascii="Arial" w:eastAsia="Times New Roman" w:hAnsi="Arial" w:cs="Arial"/>
          <w:color w:val="000000"/>
          <w:lang w:eastAsia="es-MX"/>
        </w:rPr>
        <w:t>disensos</w:t>
      </w:r>
      <w:r w:rsidRPr="00F20865">
        <w:rPr>
          <w:rFonts w:ascii="Arial" w:eastAsia="Times New Roman" w:hAnsi="Arial" w:cs="Arial"/>
          <w:color w:val="000000"/>
          <w:lang w:eastAsia="es-MX"/>
        </w:rPr>
        <w:t xml:space="preserve"> horizontales y verticales, maniobras, limpiezas, personal especializado, retiro de material de desecho, </w:t>
      </w:r>
      <w:r w:rsidR="00011771" w:rsidRPr="00F20865">
        <w:rPr>
          <w:rFonts w:ascii="Arial" w:eastAsia="Times New Roman" w:hAnsi="Arial" w:cs="Arial"/>
          <w:color w:val="000000"/>
          <w:lang w:eastAsia="es-MX"/>
        </w:rPr>
        <w:t>así</w:t>
      </w:r>
      <w:r w:rsidRPr="00F20865">
        <w:rPr>
          <w:rFonts w:ascii="Arial" w:eastAsia="Times New Roman" w:hAnsi="Arial" w:cs="Arial"/>
          <w:color w:val="000000"/>
          <w:lang w:eastAsia="es-MX"/>
        </w:rPr>
        <w:t xml:space="preserve"> como limpieza parcial y final</w:t>
      </w:r>
      <w:r w:rsidR="00011771">
        <w:rPr>
          <w:rFonts w:ascii="Calibri" w:eastAsia="Times New Roman" w:hAnsi="Calibri" w:cs="Times New Roman"/>
          <w:color w:val="000000"/>
          <w:sz w:val="20"/>
          <w:szCs w:val="20"/>
          <w:lang w:eastAsia="es-MX"/>
        </w:rPr>
        <w:t>.</w:t>
      </w:r>
    </w:p>
    <w:p w:rsidR="00011771" w:rsidRPr="005F0581" w:rsidRDefault="00011771" w:rsidP="00011771">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011771" w:rsidRDefault="00011771" w:rsidP="000117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11771" w:rsidRDefault="00011771" w:rsidP="00011771">
      <w:pPr>
        <w:jc w:val="both"/>
        <w:rPr>
          <w:rFonts w:ascii="Arial" w:eastAsia="Times New Roman" w:hAnsi="Arial" w:cs="Arial"/>
          <w:color w:val="000000"/>
          <w:lang w:eastAsia="es-MX"/>
        </w:rPr>
      </w:pPr>
      <w:r>
        <w:rPr>
          <w:rFonts w:ascii="Arial" w:eastAsia="Times New Roman" w:hAnsi="Arial" w:cs="Arial"/>
          <w:b/>
          <w:color w:val="000000"/>
          <w:u w:val="single"/>
          <w:lang w:eastAsia="es-MX"/>
        </w:rPr>
        <w:t>EP016</w:t>
      </w:r>
      <w:r w:rsidRPr="00F20865">
        <w:rPr>
          <w:rFonts w:ascii="Arial" w:eastAsia="Times New Roman" w:hAnsi="Arial" w:cs="Arial"/>
          <w:b/>
          <w:color w:val="000000"/>
          <w:u w:val="single"/>
          <w:lang w:eastAsia="es-MX"/>
        </w:rPr>
        <w:t>.-</w:t>
      </w:r>
      <w:r w:rsidRPr="00011771">
        <w:rPr>
          <w:rFonts w:ascii="Calibri" w:hAnsi="Calibri"/>
          <w:color w:val="000000"/>
          <w:sz w:val="20"/>
          <w:szCs w:val="20"/>
        </w:rPr>
        <w:t xml:space="preserve"> </w:t>
      </w:r>
      <w:r w:rsidRPr="00011771">
        <w:rPr>
          <w:rFonts w:ascii="Arial" w:eastAsia="Times New Roman" w:hAnsi="Arial" w:cs="Arial"/>
          <w:color w:val="000000"/>
          <w:lang w:eastAsia="es-MX"/>
        </w:rPr>
        <w:t>moldeo de cantera con pérdidas parciales de cantera en parámetros, a sustituir a base de pasta de polvo de cantera, cal y primal como aglutinante en proporción 1:1:5%, previo a la aplicación de la pasta, fijación con entramado de alambre de latón, servirá como amarre. incluye: material, equipo, mano de obra, herramienta, protección con polietileno de áreas aledañas, trabajos realizados hasta una altura de 16.00 mts, acarreo horizontales y verticales, pieza de hasta 0.15 x 0.15 mts</w:t>
      </w:r>
    </w:p>
    <w:p w:rsidR="00011771" w:rsidRPr="005F0581" w:rsidRDefault="00011771" w:rsidP="00011771">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011771" w:rsidRDefault="00011771" w:rsidP="000117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11771" w:rsidRDefault="00011771" w:rsidP="00011771">
      <w:pPr>
        <w:jc w:val="both"/>
        <w:rPr>
          <w:rFonts w:ascii="Arial" w:hAnsi="Arial" w:cs="Arial"/>
        </w:rPr>
      </w:pPr>
    </w:p>
    <w:p w:rsidR="00011771" w:rsidRDefault="00011771" w:rsidP="00011771">
      <w:pPr>
        <w:jc w:val="both"/>
        <w:rPr>
          <w:rFonts w:ascii="Arial" w:hAnsi="Arial" w:cs="Arial"/>
        </w:rPr>
      </w:pPr>
    </w:p>
    <w:p w:rsidR="00011771" w:rsidRDefault="00011771" w:rsidP="00011771">
      <w:pPr>
        <w:jc w:val="both"/>
        <w:rPr>
          <w:rFonts w:ascii="Arial" w:hAnsi="Arial" w:cs="Arial"/>
        </w:rPr>
      </w:pPr>
    </w:p>
    <w:p w:rsidR="00011771" w:rsidRDefault="00011771" w:rsidP="00011771">
      <w:pPr>
        <w:jc w:val="both"/>
        <w:rPr>
          <w:rFonts w:ascii="Arial" w:hAnsi="Arial" w:cs="Arial"/>
        </w:rPr>
      </w:pPr>
    </w:p>
    <w:p w:rsidR="00011771" w:rsidRDefault="00011771" w:rsidP="00011771">
      <w:pPr>
        <w:jc w:val="both"/>
        <w:rPr>
          <w:rFonts w:ascii="Arial" w:hAnsi="Arial" w:cs="Arial"/>
        </w:rPr>
      </w:pPr>
    </w:p>
    <w:p w:rsidR="00011771" w:rsidRDefault="00011771" w:rsidP="00011771">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EP017.-</w:t>
      </w:r>
      <w:r w:rsidRPr="00011771">
        <w:rPr>
          <w:rFonts w:ascii="Calibri" w:hAnsi="Calibri"/>
          <w:color w:val="000000"/>
          <w:sz w:val="20"/>
          <w:szCs w:val="20"/>
        </w:rPr>
        <w:t xml:space="preserve"> </w:t>
      </w:r>
      <w:r w:rsidRPr="00011771">
        <w:rPr>
          <w:rFonts w:ascii="Arial" w:eastAsia="Times New Roman" w:hAnsi="Arial" w:cs="Arial"/>
          <w:color w:val="000000"/>
          <w:lang w:eastAsia="es-MX"/>
        </w:rPr>
        <w:t>integración de chaflanes sobre sección superior  de marquesina o cornisa para corregir pendientes, las áreas a trabajar tendrán las siguientes coractisticas, pendientes las áreas a trabajar tendrán las siguientes características, pendientes, las áreas a trabajar tendrán las siguientes características, pendientes mínima de 1 %, se aplacara pasta fabricada a base de cemento-cal-arena y primal en proporción 1:2:6:5%, se agregara ala pasta 900 gr de fibra de polipropileno por cada m3 y 500 grdefestergral por bulto de cemento, se aplicara a la superficie previa humectación de esta, dando pendientes hacia la cara ir excedentes, equipo y material de desecho, acopio de materialontal de la cornisa,  el acabado sea bruñido. incluye: cepillado en superficie, materiales, mano de obra, limpieza del área de trabajo, acarreos horizontales y verticales de materiales, costal de pastico para recoger excedentes, equipo y material de desecho, acopio de material de desecho chaflán de formula triangular de 5 a 1 cm. de espesor y 0.77 cm de desarrollo promedio, trabajos realizados hasta una altura de 16.00 mts aprox.</w:t>
      </w:r>
    </w:p>
    <w:p w:rsidR="00011771" w:rsidRPr="005F0581" w:rsidRDefault="00011771" w:rsidP="00011771">
      <w:pPr>
        <w:jc w:val="both"/>
        <w:rPr>
          <w:rFonts w:ascii="Arial" w:hAnsi="Arial" w:cs="Arial"/>
        </w:rPr>
      </w:pPr>
      <w:r w:rsidRPr="005F0581">
        <w:rPr>
          <w:rFonts w:ascii="Arial" w:hAnsi="Arial" w:cs="Arial"/>
          <w:b/>
        </w:rPr>
        <w:t xml:space="preserve">MEDICIÓN: </w:t>
      </w:r>
      <w:r>
        <w:rPr>
          <w:rFonts w:ascii="Arial" w:hAnsi="Arial" w:cs="Arial"/>
        </w:rPr>
        <w:t>la unidad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011771" w:rsidRDefault="00011771" w:rsidP="000117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11771" w:rsidRDefault="00011771" w:rsidP="00011771">
      <w:pPr>
        <w:jc w:val="both"/>
        <w:rPr>
          <w:rFonts w:ascii="Arial" w:eastAsia="Times New Roman" w:hAnsi="Arial" w:cs="Arial"/>
          <w:color w:val="000000"/>
          <w:lang w:eastAsia="es-MX"/>
        </w:rPr>
      </w:pPr>
      <w:r>
        <w:rPr>
          <w:rFonts w:ascii="Arial" w:eastAsia="Times New Roman" w:hAnsi="Arial" w:cs="Arial"/>
          <w:b/>
          <w:color w:val="000000"/>
          <w:u w:val="single"/>
          <w:lang w:eastAsia="es-MX"/>
        </w:rPr>
        <w:t>EP018.-</w:t>
      </w:r>
      <w:r w:rsidRPr="00011771">
        <w:rPr>
          <w:rFonts w:ascii="Calibri" w:hAnsi="Calibri"/>
          <w:color w:val="000000"/>
          <w:sz w:val="20"/>
          <w:szCs w:val="20"/>
        </w:rPr>
        <w:t xml:space="preserve"> </w:t>
      </w:r>
      <w:r>
        <w:rPr>
          <w:rFonts w:ascii="Arial" w:eastAsia="Times New Roman" w:hAnsi="Arial" w:cs="Arial"/>
          <w:color w:val="000000"/>
          <w:lang w:eastAsia="es-MX"/>
        </w:rPr>
        <w:t>F</w:t>
      </w:r>
      <w:r w:rsidRPr="00011771">
        <w:rPr>
          <w:rFonts w:ascii="Arial" w:eastAsia="Times New Roman" w:hAnsi="Arial" w:cs="Arial"/>
          <w:color w:val="000000"/>
          <w:lang w:eastAsia="es-MX"/>
        </w:rPr>
        <w:t>abricación de pieza de cantera similar a la existente en balaustrada (pasamanos) el trabajo consiste en la apertura de caja en cantera existente con dimensiones aproximadas de 0.80 cms de altura x 41 cms de ancho x 15 cms de profundidad, el sillar de cantera deberá relabrarse en sitio obteniendo inicialmente la plantilla, para su colocación se harán dos perforaciones de 3", mediante l aplicación de pegamento epóxido epoxi rock de duorock, una vez colocada el elemento pétreo, se procederá a sellar el perímetro de la pieza con epoxi rock pasta de durorock dejando en la parte superior de la pieza con epoxi rock pasta de durorock, una vez colocada el elemento pétreo, se procederá a sellar el perímetro de la pieza con epoxi rock pasta de durorock dejando en la parte superior de la pieza dos tragaderos que permitan la inyección de una lechada de cal-arena-cemento en proporción 1:3:0.25 y acrilatex diluido en agua al 5 %  finamente se retirara el exceso de epoxi rock pasta que sirvió de cimbra, para dejar únicamente sellado la junta  y se procedera a la talla fina sobre la cara exterior, para dar continuidad al diseño existente en las piezas aledañas. el precio incluye: material. mano de obra especializada, tomo de plantillas, acarreos horizontales y verticales, colocación, fabricación  de lechada, talla fina con cantero especializado , herramienta, equipo  y todo lo necesario para su correcta ejecución, ejecución de trabajos a una altura aproximada de 16.00 mts diseño existente en las piezas aledañas del el precio incluye: mano de obra especializada, toma de plantillas, acarreos horizontales y verticales, colación, fabricación de lechada, talla fina con cantero especializado, herramienta, equipo de trabajo</w:t>
      </w:r>
    </w:p>
    <w:p w:rsidR="00011771" w:rsidRPr="005F0581" w:rsidRDefault="00011771" w:rsidP="00011771">
      <w:pPr>
        <w:jc w:val="both"/>
        <w:rPr>
          <w:rFonts w:ascii="Arial" w:hAnsi="Arial" w:cs="Arial"/>
        </w:rPr>
      </w:pPr>
      <w:r w:rsidRPr="005F0581">
        <w:rPr>
          <w:rFonts w:ascii="Arial" w:hAnsi="Arial" w:cs="Arial"/>
          <w:b/>
        </w:rPr>
        <w:lastRenderedPageBreak/>
        <w:t xml:space="preserve">MEDICIÓN: </w:t>
      </w:r>
      <w:r>
        <w:rPr>
          <w:rFonts w:ascii="Arial" w:hAnsi="Arial" w:cs="Arial"/>
        </w:rPr>
        <w:t>la unidad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011771" w:rsidRDefault="00011771" w:rsidP="000117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11771" w:rsidRDefault="00011771" w:rsidP="00011771">
      <w:pPr>
        <w:jc w:val="both"/>
        <w:rPr>
          <w:rFonts w:ascii="Arial" w:eastAsia="Times New Roman" w:hAnsi="Arial" w:cs="Arial"/>
          <w:color w:val="000000"/>
          <w:lang w:eastAsia="es-MX"/>
        </w:rPr>
      </w:pPr>
      <w:r>
        <w:rPr>
          <w:rFonts w:ascii="Arial" w:eastAsia="Times New Roman" w:hAnsi="Arial" w:cs="Arial"/>
          <w:b/>
          <w:color w:val="000000"/>
          <w:u w:val="single"/>
          <w:lang w:eastAsia="es-MX"/>
        </w:rPr>
        <w:t>EP019</w:t>
      </w:r>
      <w:r w:rsidRPr="00011771">
        <w:rPr>
          <w:rFonts w:ascii="Arial" w:eastAsia="Times New Roman" w:hAnsi="Arial" w:cs="Arial"/>
          <w:b/>
          <w:color w:val="000000"/>
          <w:u w:val="single"/>
          <w:lang w:eastAsia="es-MX"/>
        </w:rPr>
        <w:t>.-</w:t>
      </w:r>
      <w:r w:rsidRPr="00011771">
        <w:rPr>
          <w:rFonts w:ascii="Arial" w:hAnsi="Arial" w:cs="Arial"/>
          <w:color w:val="000000"/>
        </w:rPr>
        <w:t xml:space="preserve"> </w:t>
      </w:r>
      <w:r>
        <w:rPr>
          <w:rFonts w:ascii="Arial" w:eastAsia="Times New Roman" w:hAnsi="Arial" w:cs="Arial"/>
          <w:color w:val="000000"/>
          <w:lang w:eastAsia="es-MX"/>
        </w:rPr>
        <w:t>F</w:t>
      </w:r>
      <w:r w:rsidRPr="00011771">
        <w:rPr>
          <w:rFonts w:ascii="Arial" w:eastAsia="Times New Roman" w:hAnsi="Arial" w:cs="Arial"/>
          <w:color w:val="000000"/>
          <w:lang w:eastAsia="es-MX"/>
        </w:rPr>
        <w:t>abricación de pieza cantera similar ala existente en copones el trabajo consiste en la apertura de la caja en cantera existente con dimensiones aproximadas de 90 cms de altura x 30 cms de ancho  x 30 cms de profundidad , el sillar de cantera deberá per lavarse en sitio obteniendo inicialmente la plantilla, para su colocación se haran dos perforaciones de 3", mediante la aplicación del pegamento epóxido epoxi rock  de durorock, una vez colocada el elemento pétreo, se procederá a sellar el perímetro de la pieza con epoxi rock pasta de duro rock dejando la parte superior de la pieza dos tragaderos que permitan la inyección de una lechada de cal -arena -cemento  en proporción 1:3:0.25 y acrilatex diluido en agua  al 5%finamente se retirara el exceso de epoxi rock pasta que sirvio de cimbra , para dejar únicamente sellada la junta y se procederá a</w:t>
      </w:r>
      <w:r>
        <w:rPr>
          <w:rFonts w:ascii="Arial" w:eastAsia="Times New Roman" w:hAnsi="Arial" w:cs="Arial"/>
          <w:color w:val="000000"/>
          <w:lang w:eastAsia="es-MX"/>
        </w:rPr>
        <w:t xml:space="preserve"> </w:t>
      </w:r>
      <w:r w:rsidRPr="00011771">
        <w:rPr>
          <w:rFonts w:ascii="Arial" w:eastAsia="Times New Roman" w:hAnsi="Arial" w:cs="Arial"/>
          <w:color w:val="000000"/>
          <w:lang w:eastAsia="es-MX"/>
        </w:rPr>
        <w:t>la talla fina sobre la cara exterior, para dar continuidad al diseño existente en las piezas aledañas . el precio incluye: material mano de obra especializada, toma de plantillas, acdarreos horizontales y verticales, colocación, fabricación de lechada, talla fina con cantero especializado, herramienta, equipo, ejecución de trabajos a una altura aproximada de 16.00mts</w:t>
      </w:r>
    </w:p>
    <w:p w:rsidR="00011771" w:rsidRPr="005F0581" w:rsidRDefault="00011771" w:rsidP="00011771">
      <w:pPr>
        <w:jc w:val="both"/>
        <w:rPr>
          <w:rFonts w:ascii="Arial" w:hAnsi="Arial" w:cs="Arial"/>
        </w:rPr>
      </w:pPr>
      <w:r w:rsidRPr="005F0581">
        <w:rPr>
          <w:rFonts w:ascii="Arial" w:hAnsi="Arial" w:cs="Arial"/>
          <w:b/>
        </w:rPr>
        <w:t xml:space="preserve">MEDICIÓN: </w:t>
      </w:r>
      <w:r>
        <w:rPr>
          <w:rFonts w:ascii="Arial" w:hAnsi="Arial" w:cs="Arial"/>
        </w:rPr>
        <w:t>la unidad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011771" w:rsidRDefault="00011771" w:rsidP="000117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C2E12" w:rsidRDefault="00AC2E12" w:rsidP="00011771">
      <w:pPr>
        <w:jc w:val="both"/>
        <w:rPr>
          <w:rFonts w:ascii="Arial" w:hAnsi="Arial" w:cs="Arial"/>
        </w:rPr>
      </w:pPr>
    </w:p>
    <w:p w:rsidR="00AC2E12" w:rsidRDefault="00AC2E12" w:rsidP="00011771">
      <w:pPr>
        <w:jc w:val="both"/>
        <w:rPr>
          <w:rFonts w:ascii="Arial" w:hAnsi="Arial" w:cs="Arial"/>
        </w:rPr>
      </w:pPr>
    </w:p>
    <w:p w:rsidR="00AC2E12" w:rsidRDefault="00AC2E12" w:rsidP="00011771">
      <w:pPr>
        <w:jc w:val="both"/>
        <w:rPr>
          <w:rFonts w:ascii="Arial" w:hAnsi="Arial" w:cs="Arial"/>
        </w:rPr>
      </w:pPr>
    </w:p>
    <w:p w:rsidR="00AC2E12" w:rsidRDefault="00AC2E12" w:rsidP="00011771">
      <w:pPr>
        <w:jc w:val="both"/>
        <w:rPr>
          <w:rFonts w:ascii="Arial" w:hAnsi="Arial" w:cs="Arial"/>
        </w:rPr>
      </w:pPr>
    </w:p>
    <w:p w:rsidR="00AC2E12" w:rsidRDefault="00AC2E12" w:rsidP="00011771">
      <w:pPr>
        <w:jc w:val="both"/>
        <w:rPr>
          <w:rFonts w:ascii="Arial" w:hAnsi="Arial" w:cs="Arial"/>
        </w:rPr>
      </w:pPr>
    </w:p>
    <w:p w:rsidR="00AC2E12" w:rsidRDefault="00AC2E12" w:rsidP="00AC2E12">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EP020.-</w:t>
      </w:r>
      <w:r w:rsidRPr="00AC2E12">
        <w:rPr>
          <w:rFonts w:ascii="Calibri" w:hAnsi="Calibri"/>
          <w:color w:val="000000"/>
          <w:sz w:val="20"/>
          <w:szCs w:val="20"/>
        </w:rPr>
        <w:t xml:space="preserve"> </w:t>
      </w:r>
      <w:r w:rsidRPr="00AC2E12">
        <w:rPr>
          <w:rFonts w:ascii="Arial" w:eastAsia="Times New Roman" w:hAnsi="Arial" w:cs="Arial"/>
          <w:color w:val="000000"/>
          <w:lang w:eastAsia="es-MX"/>
        </w:rPr>
        <w:t>suministro y colocación de anclas en copones que irán sobre pilastras de cantera, se iniciara con la perforación de 0.36 m en copón de diam 3/4 y apertura de caja de 0.48m x0.05 m x0.15 m en pilastra para alojar" barra  de acero inoxidable embebida en plomo de 1/2" con rosco en un extremo de 4" aprox, reforzado mediante sistema de llave de cortante 2 varillas de 3/8" en "u" de acero inox.100 x100 x 9.5 mm mddisnte 2 tuercas hexagonales de acerinos diam. 1/22, cimbrado y colocada con concreto f¨c de 250kg/cm2. el precio incluye: habilitado y armado de acero, cortes, desperdicios, ajustes, acarreos horizontales y verticales, encostalado de material de desperdicio, traslado a sitio de acopio dentro de la obra, limpieza del área de trabajo, protección de áreas adyacentes, trazo, nivelación, materiales, mano de obra, equipo, herramientas, cimbrado, colado, vibrado, descimbrado, trabajos realizados hasta una altura de 16 mts aprox.</w:t>
      </w:r>
    </w:p>
    <w:p w:rsidR="00AC2E12" w:rsidRPr="005F0581" w:rsidRDefault="00AC2E12" w:rsidP="00AC2E12">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AC2E12" w:rsidRDefault="00AC2E12" w:rsidP="00AC2E1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b/>
          <w:color w:val="000000"/>
          <w:u w:val="single"/>
          <w:lang w:eastAsia="es-MX"/>
        </w:rPr>
      </w:pPr>
    </w:p>
    <w:p w:rsidR="00AC2E12" w:rsidRDefault="00AC2E12" w:rsidP="00AC2E12">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EP021.-</w:t>
      </w:r>
      <w:r w:rsidRPr="00AC2E12">
        <w:rPr>
          <w:rFonts w:ascii="Calibri" w:hAnsi="Calibri"/>
          <w:color w:val="000000"/>
          <w:sz w:val="20"/>
          <w:szCs w:val="20"/>
        </w:rPr>
        <w:t xml:space="preserve"> </w:t>
      </w:r>
      <w:r>
        <w:rPr>
          <w:rFonts w:ascii="Arial" w:eastAsia="Times New Roman" w:hAnsi="Arial" w:cs="Arial"/>
          <w:color w:val="000000"/>
          <w:lang w:eastAsia="es-MX"/>
        </w:rPr>
        <w:t>F</w:t>
      </w:r>
      <w:r w:rsidRPr="00AC2E12">
        <w:rPr>
          <w:rFonts w:ascii="Arial" w:eastAsia="Times New Roman" w:hAnsi="Arial" w:cs="Arial"/>
          <w:color w:val="000000"/>
          <w:lang w:eastAsia="es-MX"/>
        </w:rPr>
        <w:t>abricación de pieza cantera similar a la existente en copones el trabajo consiste en la apertura de la caja en cantera existente con dimensiones aproximadas de 0.80 cms de altura x 41 cms de ancho  x 15 cms de profundidad , el sillar de cantera deberá per lavarse en sitio obteniendo inicialmente la plantilla, para su colocación se harán dos perforaciones de 3", mediante la aplicación del pegamento epoxico epoxi rock  de durorock, una vez colocada el elemento pétreo, se procederá a sellar el perímetro de la pieza con epoxi rock pasta de durorock dejando la parte superior de la pieza dos tragaderos que permitan la inyección de una lechada de cal -arena -cemento  en proporción 1:3:0.25 y acrilatex diluido en agua  al 5%finamente se retirara el exceso de epoxi rock pasta que sirvió de cimbra , para dejar únicamente sellada la junta y se procederá a la talla fina sobre la cara exterior, para dar continuidad al diseño existente en las piezas aledañas . el precio incluye: material mano de obra especializada, toma de plantillas, acarreos horizontales y verticales, colocación, fabricación de lechada, talla fina con cantero especializado, herramienta, equipo, ejecución de trabajos a una altura aproximada de 16.00mts</w:t>
      </w:r>
    </w:p>
    <w:p w:rsidR="00AC2E12" w:rsidRDefault="00AC2E12" w:rsidP="00AC2E12">
      <w:pPr>
        <w:jc w:val="both"/>
        <w:rPr>
          <w:rFonts w:ascii="Arial" w:eastAsia="Times New Roman" w:hAnsi="Arial" w:cs="Arial"/>
          <w:color w:val="000000"/>
          <w:lang w:eastAsia="es-MX"/>
        </w:rPr>
      </w:pPr>
    </w:p>
    <w:p w:rsidR="00AC2E12" w:rsidRPr="005F0581" w:rsidRDefault="00AC2E12" w:rsidP="00AC2E12">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AC2E12" w:rsidRDefault="00AC2E12" w:rsidP="00AC2E1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C2E12" w:rsidRDefault="00AC2E12" w:rsidP="00AC2E12">
      <w:pPr>
        <w:jc w:val="both"/>
        <w:rPr>
          <w:rFonts w:ascii="Arial" w:eastAsia="Times New Roman" w:hAnsi="Arial" w:cs="Arial"/>
          <w:color w:val="000000"/>
          <w:lang w:eastAsia="es-MX"/>
        </w:rPr>
      </w:pPr>
      <w:r>
        <w:rPr>
          <w:rFonts w:ascii="Arial" w:eastAsia="Times New Roman" w:hAnsi="Arial" w:cs="Arial"/>
          <w:b/>
          <w:color w:val="000000"/>
          <w:u w:val="single"/>
          <w:lang w:eastAsia="es-MX"/>
        </w:rPr>
        <w:t>EP022</w:t>
      </w:r>
      <w:r w:rsidRPr="00AC2E12">
        <w:rPr>
          <w:rFonts w:ascii="Arial" w:eastAsia="Times New Roman" w:hAnsi="Arial" w:cs="Arial"/>
          <w:b/>
          <w:color w:val="000000"/>
          <w:u w:val="single"/>
          <w:lang w:eastAsia="es-MX"/>
        </w:rPr>
        <w:t>.-</w:t>
      </w:r>
      <w:r w:rsidRPr="00AC2E12">
        <w:rPr>
          <w:rFonts w:ascii="Arial" w:hAnsi="Arial" w:cs="Arial"/>
          <w:color w:val="000000"/>
        </w:rPr>
        <w:t xml:space="preserve"> </w:t>
      </w:r>
      <w:r>
        <w:rPr>
          <w:rFonts w:ascii="Arial" w:eastAsia="Times New Roman" w:hAnsi="Arial" w:cs="Arial"/>
          <w:color w:val="000000"/>
          <w:lang w:eastAsia="es-MX"/>
        </w:rPr>
        <w:t>F</w:t>
      </w:r>
      <w:r w:rsidRPr="00AC2E12">
        <w:rPr>
          <w:rFonts w:ascii="Arial" w:eastAsia="Times New Roman" w:hAnsi="Arial" w:cs="Arial"/>
          <w:color w:val="000000"/>
          <w:lang w:eastAsia="es-MX"/>
        </w:rPr>
        <w:t>abricación de pieza cantera similar a la existente en copones el trabajo consiste en la apertura de la caja en cantera existente con dimensiones aproximadas de 90 cms de altura x 30 cms de ancho  x 30 cms de profundidad , el sillar de cantera deberá per lavarse en sitio obteniendo inicialmente la plantilla, para su colocación se harán dos perforaciones de 3", mediante la aplicación del pegamento epoxico epoxi rock  de durorock, una vez colocada el elemento pétreo, se procederá a sellar el perímetro de la pieza con epoxi rock pasta de durorock dejando la parte superior de la pieza dos tragaderos que permitan la inyección de una lechada de cal -arena -cemento  en proporción 1:3:0.25 y acrilatex diluido en agua  al 5%finamente se retirara el exceso de epoxi rock pasta que sirvió de cimbra , para dejar únicamente sellada la junta y se procederá a</w:t>
      </w:r>
      <w:r>
        <w:rPr>
          <w:rFonts w:ascii="Arial" w:eastAsia="Times New Roman" w:hAnsi="Arial" w:cs="Arial"/>
          <w:color w:val="000000"/>
          <w:lang w:eastAsia="es-MX"/>
        </w:rPr>
        <w:t xml:space="preserve"> </w:t>
      </w:r>
      <w:r w:rsidRPr="00AC2E12">
        <w:rPr>
          <w:rFonts w:ascii="Arial" w:eastAsia="Times New Roman" w:hAnsi="Arial" w:cs="Arial"/>
          <w:color w:val="000000"/>
          <w:lang w:eastAsia="es-MX"/>
        </w:rPr>
        <w:t>la talla fina sobre la cara exterior, para dar continuidad al diseño existente en las piezas aledañas . el precio incluye: material mano de obra especializada, toma de plantillas, acarreos horizontales y verticales, colocación, fabricación de lechada, talla fina con cantero especializado, herramienta, equipo, ejecución de trabajos a una altura aproximada de 16.00mts</w:t>
      </w:r>
    </w:p>
    <w:p w:rsidR="00AC2E12" w:rsidRDefault="00AC2E12" w:rsidP="00AC2E12">
      <w:pPr>
        <w:jc w:val="both"/>
        <w:rPr>
          <w:rFonts w:ascii="Arial" w:eastAsia="Times New Roman" w:hAnsi="Arial" w:cs="Arial"/>
          <w:color w:val="000000"/>
          <w:lang w:eastAsia="es-MX"/>
        </w:rPr>
      </w:pPr>
    </w:p>
    <w:p w:rsidR="00AC2E12" w:rsidRPr="005F0581" w:rsidRDefault="00AC2E12" w:rsidP="00AC2E12">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AC2E12" w:rsidRDefault="00AC2E12" w:rsidP="00AC2E12">
      <w:pPr>
        <w:jc w:val="both"/>
        <w:rPr>
          <w:rFonts w:ascii="Arial" w:hAnsi="Arial" w:cs="Arial"/>
        </w:rPr>
      </w:pPr>
      <w:r w:rsidRPr="005F0581">
        <w:rPr>
          <w:rFonts w:ascii="Arial" w:hAnsi="Arial" w:cs="Arial"/>
          <w:b/>
        </w:rPr>
        <w:lastRenderedPageBreak/>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244F6" w:rsidRDefault="00AC2E12" w:rsidP="008244F6">
      <w:pPr>
        <w:jc w:val="both"/>
        <w:rPr>
          <w:rFonts w:ascii="Arial" w:eastAsia="Times New Roman" w:hAnsi="Arial" w:cs="Arial"/>
          <w:color w:val="000000"/>
          <w:lang w:eastAsia="es-MX"/>
        </w:rPr>
      </w:pPr>
      <w:r>
        <w:rPr>
          <w:rFonts w:ascii="Arial" w:eastAsia="Times New Roman" w:hAnsi="Arial" w:cs="Arial"/>
          <w:b/>
          <w:color w:val="000000"/>
          <w:u w:val="single"/>
          <w:lang w:eastAsia="es-MX"/>
        </w:rPr>
        <w:t>EP023</w:t>
      </w:r>
      <w:r w:rsidRPr="00AC2E12">
        <w:rPr>
          <w:rFonts w:ascii="Arial" w:eastAsia="Times New Roman" w:hAnsi="Arial" w:cs="Arial"/>
          <w:b/>
          <w:color w:val="000000"/>
          <w:u w:val="single"/>
          <w:lang w:eastAsia="es-MX"/>
        </w:rPr>
        <w:t>.-</w:t>
      </w:r>
      <w:r w:rsidR="008244F6" w:rsidRPr="008244F6">
        <w:rPr>
          <w:rFonts w:ascii="Calibri" w:hAnsi="Calibri"/>
          <w:color w:val="000000"/>
          <w:sz w:val="20"/>
          <w:szCs w:val="20"/>
        </w:rPr>
        <w:t xml:space="preserve"> </w:t>
      </w:r>
      <w:r w:rsidR="008244F6">
        <w:rPr>
          <w:rFonts w:ascii="Arial" w:eastAsia="Times New Roman" w:hAnsi="Arial" w:cs="Arial"/>
          <w:color w:val="000000"/>
          <w:lang w:eastAsia="es-MX"/>
        </w:rPr>
        <w:t>suminis</w:t>
      </w:r>
      <w:r w:rsidR="008244F6" w:rsidRPr="008244F6">
        <w:rPr>
          <w:rFonts w:ascii="Arial" w:eastAsia="Times New Roman" w:hAnsi="Arial" w:cs="Arial"/>
          <w:color w:val="000000"/>
          <w:lang w:eastAsia="es-MX"/>
        </w:rPr>
        <w:t>tro y colocación de anclas en copones que irán sobre pilastras de cantera, se hiciera con la perforación de 0.36 m en copo n de diem 3/4 y apertura de caja de 0.48 m x0.15m x0.15 en pilastra para alojar barra de acero inoxidable en plomo de 1/2" con rosca en un extremo de 4” aproa reforzado mediante sistemas de llaves de cortante 2 varillas de 3/8" en "u" de acero inoxidable e # 2.5, paso de 8 cm colocada en base hecha de placa de acero inox. 100 x100x9.5 mm, mediante 2 tuercas hexagonales de acero inox diam, 1/2", cimbrado y colado con concreto f¨c250kg/cm2 el precio incluye: habilitado y armado de acero, cortes , desperdios, ajustes, acarreo horizontales y verticales, encostalado de material de desperdicios traslado a sitio de acopio dentro de la obra, limpieza del área de trabajo, protección de arias de adyacentes, trazo, nivelación, materiales, mano de obra, equipo, herramienta, cimbrado, colado, vibrado, desembrado, trabajos realizados a una altura de 16.00m aprox</w:t>
      </w:r>
      <w:r w:rsidR="008244F6">
        <w:rPr>
          <w:rFonts w:ascii="Arial" w:eastAsia="Times New Roman" w:hAnsi="Arial" w:cs="Arial"/>
          <w:color w:val="000000"/>
          <w:lang w:eastAsia="es-MX"/>
        </w:rPr>
        <w:t>.</w:t>
      </w:r>
    </w:p>
    <w:p w:rsidR="008244F6" w:rsidRPr="005F0581" w:rsidRDefault="008244F6" w:rsidP="008244F6">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8244F6" w:rsidRDefault="008244F6" w:rsidP="008244F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244F6" w:rsidRDefault="008244F6" w:rsidP="008244F6">
      <w:pPr>
        <w:jc w:val="both"/>
        <w:rPr>
          <w:rFonts w:ascii="Arial" w:eastAsia="Times New Roman" w:hAnsi="Arial" w:cs="Arial"/>
          <w:color w:val="000000"/>
          <w:sz w:val="20"/>
          <w:szCs w:val="20"/>
          <w:lang w:eastAsia="es-MX"/>
        </w:rPr>
      </w:pPr>
      <w:r>
        <w:rPr>
          <w:rFonts w:ascii="Arial" w:eastAsia="Times New Roman" w:hAnsi="Arial" w:cs="Arial"/>
          <w:b/>
          <w:color w:val="000000"/>
          <w:u w:val="single"/>
          <w:lang w:eastAsia="es-MX"/>
        </w:rPr>
        <w:t>EP024</w:t>
      </w:r>
      <w:r w:rsidRPr="008244F6">
        <w:rPr>
          <w:rFonts w:ascii="Arial" w:eastAsia="Times New Roman" w:hAnsi="Arial" w:cs="Arial"/>
          <w:b/>
          <w:color w:val="000000"/>
          <w:u w:val="single"/>
          <w:lang w:eastAsia="es-MX"/>
        </w:rPr>
        <w:t>.-</w:t>
      </w:r>
      <w:r w:rsidRPr="008244F6">
        <w:rPr>
          <w:rFonts w:ascii="Arial" w:hAnsi="Arial" w:cs="Arial"/>
          <w:color w:val="000000"/>
          <w:sz w:val="20"/>
          <w:szCs w:val="20"/>
        </w:rPr>
        <w:t xml:space="preserve"> </w:t>
      </w:r>
      <w:r w:rsidRPr="008244F6">
        <w:rPr>
          <w:rFonts w:ascii="Arial" w:eastAsia="Times New Roman" w:hAnsi="Arial" w:cs="Arial"/>
          <w:color w:val="000000"/>
          <w:sz w:val="20"/>
          <w:szCs w:val="20"/>
          <w:lang w:eastAsia="es-MX"/>
        </w:rPr>
        <w:t>fabricación de pieza cantera similar a la existente en copones el trabajo consiste en la apertura de la caja en cantera existente con dimensiones aproximadas de 80 cms de altura x 20 cms de ancho  x 20 cms de profundidad , el sillar de cantera deberá per lavarse en sitio obteniendo inicialmente la plantilla, para su colocación se harán dos perforaciones de 3", mediante la aplicación del pegamento epoxico epoxi rock  de durorock, una vez colocada el elemento pétreo, se procederá a sellar el perímetro de la pieza con epoxi rock pasta de durorock dejando la parte superior de la pieza dos tragaderos que permitan la inyección de una lechada de cal -arena -cemento  en proporción 1:3:0.25 y acrilatex diluido en agua  al 5%finamente se retirara el exceso de epoxi rock pasta que sirvió de cimbra , para dejar únicamente sellada la junta y se procederá a la talla fina sobre la cara exterior, para dar continuidad al diseño existente en las piezas aledañas . el precio incluye: material mano de obra especializada, toma de plantillas, acarreos horizontales y verticales, colocación, fabricación de lechada, talla fina con cantero especializado, herramienta, equipo, ejecución de trabajos a una altura aproximada de 16.00mts</w:t>
      </w:r>
      <w:r>
        <w:rPr>
          <w:rFonts w:ascii="Arial" w:eastAsia="Times New Roman" w:hAnsi="Arial" w:cs="Arial"/>
          <w:color w:val="000000"/>
          <w:sz w:val="20"/>
          <w:szCs w:val="20"/>
          <w:lang w:eastAsia="es-MX"/>
        </w:rPr>
        <w:t>.</w:t>
      </w:r>
    </w:p>
    <w:p w:rsidR="008244F6" w:rsidRPr="005F0581" w:rsidRDefault="008244F6" w:rsidP="008244F6">
      <w:pPr>
        <w:jc w:val="both"/>
        <w:rPr>
          <w:rFonts w:ascii="Arial" w:hAnsi="Arial" w:cs="Arial"/>
        </w:rPr>
      </w:pPr>
      <w:r w:rsidRPr="008244F6">
        <w:rPr>
          <w:rFonts w:ascii="Arial" w:hAnsi="Arial" w:cs="Arial"/>
          <w:b/>
        </w:rPr>
        <w:lastRenderedPageBreak/>
        <w:t xml:space="preserve"> </w:t>
      </w: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8244F6" w:rsidRDefault="008244F6" w:rsidP="008244F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244F6" w:rsidRDefault="008244F6" w:rsidP="008244F6">
      <w:pPr>
        <w:jc w:val="both"/>
        <w:rPr>
          <w:rFonts w:ascii="Arial" w:eastAsia="Times New Roman" w:hAnsi="Arial" w:cs="Arial"/>
          <w:color w:val="000000"/>
          <w:lang w:eastAsia="es-MX"/>
        </w:rPr>
      </w:pPr>
      <w:r>
        <w:rPr>
          <w:rFonts w:ascii="Arial" w:eastAsia="Times New Roman" w:hAnsi="Arial" w:cs="Arial"/>
          <w:b/>
          <w:color w:val="000000"/>
          <w:u w:val="single"/>
          <w:lang w:eastAsia="es-MX"/>
        </w:rPr>
        <w:t>EP025.-</w:t>
      </w:r>
      <w:r w:rsidRPr="008244F6">
        <w:rPr>
          <w:rFonts w:ascii="Calibri" w:hAnsi="Calibri"/>
          <w:color w:val="000000"/>
          <w:sz w:val="20"/>
          <w:szCs w:val="20"/>
        </w:rPr>
        <w:t xml:space="preserve"> </w:t>
      </w:r>
      <w:r>
        <w:rPr>
          <w:rFonts w:ascii="Arial" w:eastAsia="Times New Roman" w:hAnsi="Arial" w:cs="Arial"/>
          <w:color w:val="000000"/>
          <w:lang w:eastAsia="es-MX"/>
        </w:rPr>
        <w:t>suminis</w:t>
      </w:r>
      <w:r w:rsidRPr="008244F6">
        <w:rPr>
          <w:rFonts w:ascii="Arial" w:eastAsia="Times New Roman" w:hAnsi="Arial" w:cs="Arial"/>
          <w:color w:val="000000"/>
          <w:lang w:eastAsia="es-MX"/>
        </w:rPr>
        <w:t>tro y colocación de anclas en base y repisa de cantera, se iniciara con la perforación de ambos lados de 0.25 a 0.30m seas su caso de diam 5/8" varilla de acero inox en bebida en plomo de 3/8", el precio incluye: habilitado, cortes, desperdicios, ajustes, acarreos horizontales y verticales, encostalado de material de desperdicio, traslado a sitio de acopio dentro de la obra, limpieza del área de trabajo, protección de arias adyacentes, trazo , nivelación, materiales, mano de obra , equipo, herramienta, trabajos realizados hasta una altura de 16.00m aprox</w:t>
      </w:r>
      <w:r>
        <w:rPr>
          <w:rFonts w:ascii="Arial" w:eastAsia="Times New Roman" w:hAnsi="Arial" w:cs="Arial"/>
          <w:color w:val="000000"/>
          <w:lang w:eastAsia="es-MX"/>
        </w:rPr>
        <w:t>.</w:t>
      </w:r>
    </w:p>
    <w:p w:rsidR="008244F6" w:rsidRPr="005F0581" w:rsidRDefault="008244F6" w:rsidP="008244F6">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8244F6" w:rsidRDefault="008244F6" w:rsidP="008244F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244F6" w:rsidRDefault="008244F6" w:rsidP="008244F6">
      <w:pPr>
        <w:jc w:val="both"/>
        <w:rPr>
          <w:rFonts w:ascii="Arial" w:eastAsia="Times New Roman" w:hAnsi="Arial" w:cs="Arial"/>
          <w:color w:val="000000"/>
          <w:lang w:eastAsia="es-MX"/>
        </w:rPr>
      </w:pPr>
      <w:r>
        <w:rPr>
          <w:rFonts w:ascii="Arial" w:eastAsia="Times New Roman" w:hAnsi="Arial" w:cs="Arial"/>
          <w:b/>
          <w:color w:val="000000"/>
          <w:u w:val="single"/>
          <w:lang w:eastAsia="es-MX"/>
        </w:rPr>
        <w:t>EP026</w:t>
      </w:r>
      <w:r w:rsidRPr="008244F6">
        <w:rPr>
          <w:rFonts w:ascii="Arial" w:eastAsia="Times New Roman" w:hAnsi="Arial" w:cs="Arial"/>
          <w:b/>
          <w:color w:val="000000"/>
          <w:u w:val="single"/>
          <w:lang w:eastAsia="es-MX"/>
        </w:rPr>
        <w:t>.-</w:t>
      </w:r>
      <w:r w:rsidRPr="008244F6">
        <w:rPr>
          <w:rFonts w:ascii="Arial" w:hAnsi="Arial" w:cs="Arial"/>
          <w:color w:val="000000"/>
        </w:rPr>
        <w:t xml:space="preserve"> </w:t>
      </w:r>
      <w:r>
        <w:rPr>
          <w:rFonts w:ascii="Arial" w:eastAsia="Times New Roman" w:hAnsi="Arial" w:cs="Arial"/>
          <w:color w:val="000000"/>
          <w:lang w:eastAsia="es-MX"/>
        </w:rPr>
        <w:t>F</w:t>
      </w:r>
      <w:r w:rsidRPr="008244F6">
        <w:rPr>
          <w:rFonts w:ascii="Arial" w:eastAsia="Times New Roman" w:hAnsi="Arial" w:cs="Arial"/>
          <w:color w:val="000000"/>
          <w:lang w:eastAsia="es-MX"/>
        </w:rPr>
        <w:t xml:space="preserve">abricación de pieza de cantera (zócalo) similar a la existente en el trabajo consiste en la apertura de caja en cantera existente con dimensiones aproximadas de 66 cms de altura x 15 cms de ancho x 40 cms de profundidad, el sillar de cantera deberá pre labrarse en sitio obteniendo inicialmente la plantilla, para su colocación se haran dos perforaciones de 3", mediante l aplicación de pegamento epoxico epoxi rock de duorock, una vez colocada el elemento pétreo, se procederá a sellar el perímetro de la pieza con epoxi rock pasta de durorock dejando en la parte superior de la pieza con epoxi rock pasta de durorock, una vez colocada el elemento pétreo, se procederá a sellar el perímetro de la pieza con epoxi rock pasta de durorock dejando en la parte superior de la pieza dos tragaderos que permitan la inyección de una lechada de cal-arena-cemento en proporción 1:3:0.25 y acrilatex diluido en agua al 5 %  finamente se retirara el exceso de epoxi rock pasta que sirvió de cimbra, para dejar únicamente sellado la junta  y se procederá a la talla fina sobre la cara exterior, para dar continuidad al diseño existente en las piezas aledañas. el precio incluye: material. mano de obra especializada, ton de plantillas, acarreos horizontales y verticales, colocación, fabricación  de lechada, talla fina con cantero especializado , herramienta, </w:t>
      </w:r>
      <w:r w:rsidRPr="008244F6">
        <w:rPr>
          <w:rFonts w:ascii="Arial" w:eastAsia="Times New Roman" w:hAnsi="Arial" w:cs="Arial"/>
          <w:color w:val="000000"/>
          <w:lang w:eastAsia="es-MX"/>
        </w:rPr>
        <w:lastRenderedPageBreak/>
        <w:t>equipo  y todo lo necesario para su correcta ejecución</w:t>
      </w:r>
      <w:r>
        <w:rPr>
          <w:rFonts w:ascii="Arial" w:eastAsia="Times New Roman" w:hAnsi="Arial" w:cs="Arial"/>
          <w:color w:val="000000"/>
          <w:lang w:eastAsia="es-MX"/>
        </w:rPr>
        <w:t xml:space="preserve">, </w:t>
      </w:r>
      <w:r w:rsidRPr="008244F6">
        <w:rPr>
          <w:rFonts w:ascii="Arial" w:eastAsia="Times New Roman" w:hAnsi="Arial" w:cs="Arial"/>
          <w:color w:val="000000"/>
          <w:lang w:eastAsia="es-MX"/>
        </w:rPr>
        <w:t>de trabajos a una altura aproximada de 16.00 mts diseño existente en las piezas aledañas dal el precio incluye: mano de obra especializada, toma de plantillas, acarreos horizontales y verticales, colación, fabricación de lechada, talla fina con cantero especializado, herramienta, equipo de trabajo</w:t>
      </w:r>
      <w:r>
        <w:rPr>
          <w:rFonts w:ascii="Arial" w:eastAsia="Times New Roman" w:hAnsi="Arial" w:cs="Arial"/>
          <w:color w:val="000000"/>
          <w:lang w:eastAsia="es-MX"/>
        </w:rPr>
        <w:t>.</w:t>
      </w:r>
    </w:p>
    <w:p w:rsidR="008244F6" w:rsidRPr="005F0581" w:rsidRDefault="008244F6" w:rsidP="008244F6">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8244F6" w:rsidRDefault="008244F6" w:rsidP="008244F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C14EF" w:rsidRDefault="008244F6" w:rsidP="004C14EF">
      <w:pPr>
        <w:jc w:val="both"/>
        <w:rPr>
          <w:rFonts w:ascii="Arial" w:eastAsia="Times New Roman" w:hAnsi="Arial" w:cs="Arial"/>
          <w:color w:val="000000"/>
          <w:lang w:eastAsia="es-MX"/>
        </w:rPr>
      </w:pPr>
      <w:r>
        <w:rPr>
          <w:rFonts w:ascii="Arial" w:eastAsia="Times New Roman" w:hAnsi="Arial" w:cs="Arial"/>
          <w:b/>
          <w:color w:val="000000"/>
          <w:u w:val="single"/>
          <w:lang w:eastAsia="es-MX"/>
        </w:rPr>
        <w:t>EP027</w:t>
      </w:r>
      <w:r w:rsidRPr="008244F6">
        <w:rPr>
          <w:rFonts w:ascii="Arial" w:eastAsia="Times New Roman" w:hAnsi="Arial" w:cs="Arial"/>
          <w:b/>
          <w:color w:val="000000"/>
          <w:u w:val="single"/>
          <w:lang w:eastAsia="es-MX"/>
        </w:rPr>
        <w:t>.</w:t>
      </w:r>
      <w:r w:rsidR="004C14EF" w:rsidRPr="004C14EF">
        <w:rPr>
          <w:rFonts w:ascii="Calibri" w:hAnsi="Calibri"/>
          <w:color w:val="000000"/>
          <w:sz w:val="20"/>
          <w:szCs w:val="20"/>
        </w:rPr>
        <w:t xml:space="preserve"> </w:t>
      </w:r>
      <w:r w:rsidR="004C14EF" w:rsidRPr="004C14EF">
        <w:rPr>
          <w:rFonts w:ascii="Arial" w:eastAsia="Times New Roman" w:hAnsi="Arial" w:cs="Arial"/>
          <w:color w:val="000000"/>
          <w:lang w:eastAsia="es-MX"/>
        </w:rPr>
        <w:t>colocación</w:t>
      </w:r>
      <w:r w:rsidR="004C14EF">
        <w:rPr>
          <w:rFonts w:ascii="Arial" w:eastAsia="Times New Roman" w:hAnsi="Arial" w:cs="Arial"/>
          <w:color w:val="000000"/>
          <w:lang w:eastAsia="es-MX"/>
        </w:rPr>
        <w:t xml:space="preserve"> y suministro</w:t>
      </w:r>
      <w:r w:rsidR="004C14EF" w:rsidRPr="004C14EF">
        <w:rPr>
          <w:rFonts w:ascii="Arial" w:eastAsia="Times New Roman" w:hAnsi="Arial" w:cs="Arial"/>
          <w:color w:val="000000"/>
          <w:lang w:eastAsia="es-MX"/>
        </w:rPr>
        <w:t xml:space="preserve"> de grapas de acero inox en pasamanos de balcones existentes de acero de refuerzo , el proc</w:t>
      </w:r>
      <w:r w:rsidR="004C14EF">
        <w:rPr>
          <w:rFonts w:ascii="Arial" w:eastAsia="Times New Roman" w:hAnsi="Arial" w:cs="Arial"/>
          <w:color w:val="000000"/>
          <w:lang w:eastAsia="es-MX"/>
        </w:rPr>
        <w:t>edimiento</w:t>
      </w:r>
      <w:r w:rsidR="004C14EF" w:rsidRPr="004C14EF">
        <w:rPr>
          <w:rFonts w:ascii="Arial" w:eastAsia="Times New Roman" w:hAnsi="Arial" w:cs="Arial"/>
          <w:color w:val="000000"/>
          <w:lang w:eastAsia="es-MX"/>
        </w:rPr>
        <w:t xml:space="preserve"> con consiste en el retiro de resanes mal aplicados ya aplicación de nuevos, dando a grapas un tratamiento con aplicación de caído tánico al 8% en agua, previamente se aplicara calor con pistola de aire caliente puntualmente en zona metálica dimensiones 0.05m de ancho x 0.20 de largo, aprox incluye 2 puntos materiales, equipo, protección de áreas aledañas, asenso y descenso horizontales y verticales maniobras retiro de material de desechos así como limpieza parcial y final trabajos de ejecutar de una altura de 16.00m aprox</w:t>
      </w:r>
      <w:r w:rsidR="004C14EF">
        <w:rPr>
          <w:rFonts w:ascii="Arial" w:eastAsia="Times New Roman" w:hAnsi="Arial" w:cs="Arial"/>
          <w:color w:val="000000"/>
          <w:lang w:eastAsia="es-MX"/>
        </w:rPr>
        <w:t>.</w:t>
      </w:r>
    </w:p>
    <w:p w:rsidR="004C14EF" w:rsidRPr="005F0581" w:rsidRDefault="004C14EF" w:rsidP="004C14EF">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4C14EF" w:rsidRDefault="004C14EF" w:rsidP="004C14E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C14EF" w:rsidRDefault="004C14EF" w:rsidP="004C14EF">
      <w:pPr>
        <w:jc w:val="both"/>
        <w:rPr>
          <w:rFonts w:ascii="Arial" w:eastAsia="Times New Roman" w:hAnsi="Arial" w:cs="Arial"/>
          <w:color w:val="000000"/>
          <w:lang w:eastAsia="es-MX"/>
        </w:rPr>
      </w:pPr>
      <w:r>
        <w:rPr>
          <w:rFonts w:ascii="Arial" w:eastAsia="Times New Roman" w:hAnsi="Arial" w:cs="Arial"/>
          <w:b/>
          <w:color w:val="000000"/>
          <w:u w:val="single"/>
          <w:lang w:eastAsia="es-MX"/>
        </w:rPr>
        <w:t>EP028</w:t>
      </w:r>
      <w:r w:rsidRPr="008244F6">
        <w:rPr>
          <w:rFonts w:ascii="Arial" w:eastAsia="Times New Roman" w:hAnsi="Arial" w:cs="Arial"/>
          <w:b/>
          <w:color w:val="000000"/>
          <w:u w:val="single"/>
          <w:lang w:eastAsia="es-MX"/>
        </w:rPr>
        <w:t>.</w:t>
      </w:r>
      <w:r w:rsidRPr="004C14EF">
        <w:rPr>
          <w:rFonts w:ascii="Calibri" w:hAnsi="Calibri"/>
          <w:color w:val="000000"/>
          <w:sz w:val="20"/>
          <w:szCs w:val="20"/>
        </w:rPr>
        <w:t xml:space="preserve"> </w:t>
      </w:r>
      <w:r>
        <w:rPr>
          <w:rFonts w:ascii="Arial" w:eastAsia="Times New Roman" w:hAnsi="Arial" w:cs="Arial"/>
          <w:color w:val="000000"/>
          <w:lang w:eastAsia="es-MX"/>
        </w:rPr>
        <w:t>F</w:t>
      </w:r>
      <w:r w:rsidRPr="004C14EF">
        <w:rPr>
          <w:rFonts w:ascii="Arial" w:eastAsia="Times New Roman" w:hAnsi="Arial" w:cs="Arial"/>
          <w:color w:val="000000"/>
          <w:lang w:eastAsia="es-MX"/>
        </w:rPr>
        <w:t xml:space="preserve">abricación y colocación de sistema de sujeción en pilastras, mediante 4 perforaciones de diam 5/8" longitud de 0.15m en pilastra para alojar barras de acero inox. embebida en plomo, se harán las perforaciones en placa de anclaje de acero inox pl-2 150x150x9.5mm, aplicación de grout no ferroso para nivelar placa, las puntas puntas de las barras iran soldadas a la placa, posteriormente devastadas para que la superficie quede completamente pareja sin en perfecciones, colocación de solera de 76mmx150mm con perforación en extremo de diam 11/16" donde ira fijado solera de acero inox. 3 3/8" con tornillo de acero inix. de 5/8" 2 arandela y tuerca que ira colocada en anclaje complementario de pilastra, mediante 4 perforaciones de diam. 11/16" longitud de 0.20m para alojar tornillo de acero inox. de 5/8" con rosca a los extremos de 0.25cm, se </w:t>
      </w:r>
      <w:r w:rsidR="003874D4" w:rsidRPr="004C14EF">
        <w:rPr>
          <w:rFonts w:ascii="Arial" w:eastAsia="Times New Roman" w:hAnsi="Arial" w:cs="Arial"/>
          <w:color w:val="000000"/>
          <w:lang w:eastAsia="es-MX"/>
        </w:rPr>
        <w:t>harán</w:t>
      </w:r>
      <w:r w:rsidRPr="004C14EF">
        <w:rPr>
          <w:rFonts w:ascii="Arial" w:eastAsia="Times New Roman" w:hAnsi="Arial" w:cs="Arial"/>
          <w:color w:val="000000"/>
          <w:lang w:eastAsia="es-MX"/>
        </w:rPr>
        <w:t xml:space="preserve"> las </w:t>
      </w:r>
      <w:r w:rsidRPr="004C14EF">
        <w:rPr>
          <w:rFonts w:ascii="Arial" w:eastAsia="Times New Roman" w:hAnsi="Arial" w:cs="Arial"/>
          <w:color w:val="000000"/>
          <w:lang w:eastAsia="es-MX"/>
        </w:rPr>
        <w:lastRenderedPageBreak/>
        <w:t xml:space="preserve">perforaciones de placa de anclaje acero </w:t>
      </w:r>
      <w:r w:rsidR="003874D4" w:rsidRPr="004C14EF">
        <w:rPr>
          <w:rFonts w:ascii="Arial" w:eastAsia="Times New Roman" w:hAnsi="Arial" w:cs="Arial"/>
          <w:color w:val="000000"/>
          <w:lang w:eastAsia="es-MX"/>
        </w:rPr>
        <w:t>inox de</w:t>
      </w:r>
      <w:r w:rsidRPr="004C14EF">
        <w:rPr>
          <w:rFonts w:ascii="Arial" w:eastAsia="Times New Roman" w:hAnsi="Arial" w:cs="Arial"/>
          <w:color w:val="000000"/>
          <w:lang w:eastAsia="es-MX"/>
        </w:rPr>
        <w:t xml:space="preserve"> 5/8". con rosca </w:t>
      </w:r>
      <w:r w:rsidR="003874D4" w:rsidRPr="004C14EF">
        <w:rPr>
          <w:rFonts w:ascii="Arial" w:eastAsia="Times New Roman" w:hAnsi="Arial" w:cs="Arial"/>
          <w:color w:val="000000"/>
          <w:lang w:eastAsia="es-MX"/>
        </w:rPr>
        <w:t>alas</w:t>
      </w:r>
      <w:r w:rsidRPr="004C14EF">
        <w:rPr>
          <w:rFonts w:ascii="Arial" w:eastAsia="Times New Roman" w:hAnsi="Arial" w:cs="Arial"/>
          <w:color w:val="000000"/>
          <w:lang w:eastAsia="es-MX"/>
        </w:rPr>
        <w:t xml:space="preserve"> extremos de 0.25 cm e </w:t>
      </w:r>
      <w:r w:rsidR="003874D4" w:rsidRPr="004C14EF">
        <w:rPr>
          <w:rFonts w:ascii="Arial" w:eastAsia="Times New Roman" w:hAnsi="Arial" w:cs="Arial"/>
          <w:color w:val="000000"/>
          <w:lang w:eastAsia="es-MX"/>
        </w:rPr>
        <w:t>harán</w:t>
      </w:r>
      <w:r w:rsidRPr="004C14EF">
        <w:rPr>
          <w:rFonts w:ascii="Arial" w:eastAsia="Times New Roman" w:hAnsi="Arial" w:cs="Arial"/>
          <w:color w:val="000000"/>
          <w:lang w:eastAsia="es-MX"/>
        </w:rPr>
        <w:t xml:space="preserve"> las perforaciones en placa de anclaje de acero inox pl-1 150 mn x 150mm x 9.5mm 2pzs, la placa en pilastra y la placa en </w:t>
      </w:r>
      <w:r w:rsidR="003874D4" w:rsidRPr="004C14EF">
        <w:rPr>
          <w:rFonts w:ascii="Arial" w:eastAsia="Times New Roman" w:hAnsi="Arial" w:cs="Arial"/>
          <w:color w:val="000000"/>
          <w:lang w:eastAsia="es-MX"/>
        </w:rPr>
        <w:t>reforzamiento</w:t>
      </w:r>
      <w:r w:rsidRPr="004C14EF">
        <w:rPr>
          <w:rFonts w:ascii="Arial" w:eastAsia="Times New Roman" w:hAnsi="Arial" w:cs="Arial"/>
          <w:color w:val="000000"/>
          <w:lang w:eastAsia="es-MX"/>
        </w:rPr>
        <w:t xml:space="preserve"> de concreto </w:t>
      </w:r>
      <w:r w:rsidR="003874D4" w:rsidRPr="004C14EF">
        <w:rPr>
          <w:rFonts w:ascii="Arial" w:eastAsia="Times New Roman" w:hAnsi="Arial" w:cs="Arial"/>
          <w:color w:val="000000"/>
          <w:lang w:eastAsia="es-MX"/>
        </w:rPr>
        <w:t>irán</w:t>
      </w:r>
      <w:r w:rsidRPr="004C14EF">
        <w:rPr>
          <w:rFonts w:ascii="Arial" w:eastAsia="Times New Roman" w:hAnsi="Arial" w:cs="Arial"/>
          <w:color w:val="000000"/>
          <w:lang w:eastAsia="es-MX"/>
        </w:rPr>
        <w:t xml:space="preserve"> </w:t>
      </w:r>
      <w:r w:rsidR="003874D4" w:rsidRPr="004C14EF">
        <w:rPr>
          <w:rFonts w:ascii="Arial" w:eastAsia="Times New Roman" w:hAnsi="Arial" w:cs="Arial"/>
          <w:color w:val="000000"/>
          <w:lang w:eastAsia="es-MX"/>
        </w:rPr>
        <w:t>unidas</w:t>
      </w:r>
      <w:r w:rsidRPr="004C14EF">
        <w:rPr>
          <w:rFonts w:ascii="Arial" w:eastAsia="Times New Roman" w:hAnsi="Arial" w:cs="Arial"/>
          <w:color w:val="000000"/>
          <w:lang w:eastAsia="es-MX"/>
        </w:rPr>
        <w:t xml:space="preserve"> por soleras </w:t>
      </w:r>
      <w:r w:rsidR="003874D4" w:rsidRPr="004C14EF">
        <w:rPr>
          <w:rFonts w:ascii="Arial" w:eastAsia="Times New Roman" w:hAnsi="Arial" w:cs="Arial"/>
          <w:color w:val="000000"/>
          <w:lang w:eastAsia="es-MX"/>
        </w:rPr>
        <w:t>de acero</w:t>
      </w:r>
      <w:r w:rsidRPr="004C14EF">
        <w:rPr>
          <w:rFonts w:ascii="Arial" w:eastAsia="Times New Roman" w:hAnsi="Arial" w:cs="Arial"/>
          <w:color w:val="000000"/>
          <w:lang w:eastAsia="es-MX"/>
        </w:rPr>
        <w:t xml:space="preserve"> inox 3 3/8" el precio incluye:2 puntos </w:t>
      </w:r>
      <w:r w:rsidR="003874D4" w:rsidRPr="004C14EF">
        <w:rPr>
          <w:rFonts w:ascii="Arial" w:eastAsia="Times New Roman" w:hAnsi="Arial" w:cs="Arial"/>
          <w:color w:val="000000"/>
          <w:lang w:eastAsia="es-MX"/>
        </w:rPr>
        <w:t>materiales</w:t>
      </w:r>
      <w:r w:rsidRPr="004C14EF">
        <w:rPr>
          <w:rFonts w:ascii="Arial" w:eastAsia="Times New Roman" w:hAnsi="Arial" w:cs="Arial"/>
          <w:color w:val="000000"/>
          <w:lang w:eastAsia="es-MX"/>
        </w:rPr>
        <w:t xml:space="preserve">, equipo, </w:t>
      </w:r>
      <w:r w:rsidR="003874D4" w:rsidRPr="004C14EF">
        <w:rPr>
          <w:rFonts w:ascii="Arial" w:eastAsia="Times New Roman" w:hAnsi="Arial" w:cs="Arial"/>
          <w:color w:val="000000"/>
          <w:lang w:eastAsia="es-MX"/>
        </w:rPr>
        <w:t>protección</w:t>
      </w:r>
      <w:r w:rsidRPr="004C14EF">
        <w:rPr>
          <w:rFonts w:ascii="Arial" w:eastAsia="Times New Roman" w:hAnsi="Arial" w:cs="Arial"/>
          <w:color w:val="000000"/>
          <w:lang w:eastAsia="es-MX"/>
        </w:rPr>
        <w:t xml:space="preserve"> de </w:t>
      </w:r>
      <w:r w:rsidR="003874D4" w:rsidRPr="004C14EF">
        <w:rPr>
          <w:rFonts w:ascii="Arial" w:eastAsia="Times New Roman" w:hAnsi="Arial" w:cs="Arial"/>
          <w:color w:val="000000"/>
          <w:lang w:eastAsia="es-MX"/>
        </w:rPr>
        <w:t>áreas</w:t>
      </w:r>
      <w:r w:rsidRPr="004C14EF">
        <w:rPr>
          <w:rFonts w:ascii="Arial" w:eastAsia="Times New Roman" w:hAnsi="Arial" w:cs="Arial"/>
          <w:color w:val="000000"/>
          <w:lang w:eastAsia="es-MX"/>
        </w:rPr>
        <w:t xml:space="preserve"> aledañas, asenso y </w:t>
      </w:r>
      <w:r w:rsidR="003874D4" w:rsidRPr="004C14EF">
        <w:rPr>
          <w:rFonts w:ascii="Arial" w:eastAsia="Times New Roman" w:hAnsi="Arial" w:cs="Arial"/>
          <w:color w:val="000000"/>
          <w:lang w:eastAsia="es-MX"/>
        </w:rPr>
        <w:t>descenso</w:t>
      </w:r>
      <w:r w:rsidRPr="004C14EF">
        <w:rPr>
          <w:rFonts w:ascii="Arial" w:eastAsia="Times New Roman" w:hAnsi="Arial" w:cs="Arial"/>
          <w:color w:val="000000"/>
          <w:lang w:eastAsia="es-MX"/>
        </w:rPr>
        <w:t xml:space="preserve"> horizontales y verticales maniobras retiro de material de </w:t>
      </w:r>
      <w:r w:rsidR="003874D4" w:rsidRPr="004C14EF">
        <w:rPr>
          <w:rFonts w:ascii="Arial" w:eastAsia="Times New Roman" w:hAnsi="Arial" w:cs="Arial"/>
          <w:color w:val="000000"/>
          <w:lang w:eastAsia="es-MX"/>
        </w:rPr>
        <w:t>desechos,</w:t>
      </w:r>
      <w:r w:rsidRPr="004C14EF">
        <w:rPr>
          <w:rFonts w:ascii="Arial" w:eastAsia="Times New Roman" w:hAnsi="Arial" w:cs="Arial"/>
          <w:color w:val="000000"/>
          <w:lang w:eastAsia="es-MX"/>
        </w:rPr>
        <w:t xml:space="preserve"> </w:t>
      </w:r>
      <w:r w:rsidR="003874D4" w:rsidRPr="004C14EF">
        <w:rPr>
          <w:rFonts w:ascii="Arial" w:eastAsia="Times New Roman" w:hAnsi="Arial" w:cs="Arial"/>
          <w:color w:val="000000"/>
          <w:lang w:eastAsia="es-MX"/>
        </w:rPr>
        <w:t>así</w:t>
      </w:r>
      <w:r w:rsidRPr="004C14EF">
        <w:rPr>
          <w:rFonts w:ascii="Arial" w:eastAsia="Times New Roman" w:hAnsi="Arial" w:cs="Arial"/>
          <w:color w:val="000000"/>
          <w:lang w:eastAsia="es-MX"/>
        </w:rPr>
        <w:t xml:space="preserve"> como limpieza parcial y final trabajos de ejecutar de una altura de 16.00m aprox</w:t>
      </w:r>
    </w:p>
    <w:p w:rsidR="003874D4" w:rsidRPr="005F0581" w:rsidRDefault="003874D4" w:rsidP="003874D4">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3874D4" w:rsidRDefault="003874D4" w:rsidP="003874D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3874D4" w:rsidRDefault="003874D4" w:rsidP="003874D4">
      <w:pPr>
        <w:jc w:val="both"/>
        <w:rPr>
          <w:rFonts w:ascii="Arial" w:eastAsia="Times New Roman" w:hAnsi="Arial" w:cs="Arial"/>
          <w:color w:val="000000"/>
          <w:lang w:eastAsia="es-MX"/>
        </w:rPr>
      </w:pPr>
      <w:r>
        <w:rPr>
          <w:rFonts w:ascii="Arial" w:eastAsia="Times New Roman" w:hAnsi="Arial" w:cs="Arial"/>
          <w:b/>
          <w:color w:val="000000"/>
          <w:u w:val="single"/>
          <w:lang w:eastAsia="es-MX"/>
        </w:rPr>
        <w:t>EP029.-</w:t>
      </w:r>
      <w:r w:rsidRPr="003874D4">
        <w:rPr>
          <w:rFonts w:ascii="Calibri" w:hAnsi="Calibri"/>
          <w:color w:val="000000"/>
          <w:sz w:val="20"/>
          <w:szCs w:val="20"/>
        </w:rPr>
        <w:t xml:space="preserve"> </w:t>
      </w:r>
      <w:r w:rsidRPr="003874D4">
        <w:rPr>
          <w:rFonts w:ascii="Arial" w:eastAsia="Times New Roman" w:hAnsi="Arial" w:cs="Arial"/>
          <w:color w:val="000000"/>
          <w:lang w:eastAsia="es-MX"/>
        </w:rPr>
        <w:t>corte junta constructiva con disco de 9" con filo dimanado en intradós de arco (dovelas de tabique rojo e imposta de concreto) en vano de muro en eje 5 ( colindancia en construcción histórica y ampliación de museo).para la ranura se realizara el trazo según lo solicitado por el institu de ingeniería de la unam , una vez realizado por al supervisión se llevaran a cabo las supervisiones necesarias, posteriormente se efectuara el corte con disco y cortadora manual siguiendo el trazo y rasurando en dos líneas marcadas para alcanzar el espesor de de 2.01m solicitado, ya que el disco únicamente arroja 3.6mm será necesario hacer dos ranuras vaciando posteriormente el material contenido entre ambos cortes mediante cincel fino para abrir una caja de  0.01 m de ancho hasta la profundidad alcanzado incluye: andamiaje, acarreos horizontales y verticales , retiro de material producto de los trabajos hasta lugar de acopio dentro de la obra indicado por supervisión.</w:t>
      </w:r>
    </w:p>
    <w:p w:rsidR="003874D4" w:rsidRPr="005F0581" w:rsidRDefault="003874D4" w:rsidP="003874D4">
      <w:pPr>
        <w:jc w:val="both"/>
        <w:rPr>
          <w:rFonts w:ascii="Arial" w:hAnsi="Arial" w:cs="Arial"/>
        </w:rPr>
      </w:pPr>
      <w:r w:rsidRPr="005F0581">
        <w:rPr>
          <w:rFonts w:ascii="Arial" w:hAnsi="Arial" w:cs="Arial"/>
          <w:b/>
        </w:rPr>
        <w:t xml:space="preserve">MEDICIÓN: </w:t>
      </w:r>
      <w:r>
        <w:rPr>
          <w:rFonts w:ascii="Arial" w:hAnsi="Arial" w:cs="Arial"/>
        </w:rPr>
        <w:t>la unidad de medición será metros (M</w:t>
      </w:r>
      <w:r w:rsidRPr="005F0581">
        <w:rPr>
          <w:rFonts w:ascii="Arial" w:hAnsi="Arial" w:cs="Arial"/>
        </w:rPr>
        <w:t>) cuantificada y aprobada en obra a satisfacción del representante y su supervisión externa por unidad de obra terminada (P.U.O.T.), con aproximadamente dos decimales.</w:t>
      </w:r>
    </w:p>
    <w:p w:rsidR="003874D4" w:rsidRDefault="003874D4" w:rsidP="003874D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3874D4" w:rsidRDefault="003874D4" w:rsidP="003874D4">
      <w:pPr>
        <w:jc w:val="both"/>
        <w:rPr>
          <w:rFonts w:ascii="Arial" w:hAnsi="Arial" w:cs="Arial"/>
        </w:rPr>
      </w:pPr>
    </w:p>
    <w:p w:rsidR="003874D4" w:rsidRDefault="003874D4" w:rsidP="003874D4">
      <w:pPr>
        <w:jc w:val="both"/>
        <w:rPr>
          <w:rFonts w:ascii="Arial" w:hAnsi="Arial" w:cs="Arial"/>
        </w:rPr>
      </w:pPr>
    </w:p>
    <w:p w:rsidR="003874D4" w:rsidRDefault="003874D4" w:rsidP="003874D4">
      <w:pPr>
        <w:jc w:val="both"/>
        <w:rPr>
          <w:rFonts w:ascii="Arial" w:hAnsi="Arial" w:cs="Arial"/>
        </w:rPr>
      </w:pPr>
    </w:p>
    <w:p w:rsidR="003874D4" w:rsidRDefault="003874D4" w:rsidP="003874D4">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EP030.-</w:t>
      </w:r>
      <w:r w:rsidRPr="003874D4">
        <w:rPr>
          <w:rFonts w:ascii="Calibri" w:hAnsi="Calibri"/>
          <w:color w:val="000000"/>
          <w:sz w:val="20"/>
          <w:szCs w:val="20"/>
        </w:rPr>
        <w:t xml:space="preserve"> </w:t>
      </w:r>
      <w:r w:rsidRPr="003874D4">
        <w:rPr>
          <w:rFonts w:ascii="Arial" w:eastAsia="Times New Roman" w:hAnsi="Arial" w:cs="Arial"/>
          <w:color w:val="000000"/>
          <w:lang w:eastAsia="es-MX"/>
        </w:rPr>
        <w:t>liberación de material contenido en junta constructiva existente en el muro de eje 5 en colindancia de construcción histórica y ampliación de museo, ranuras, accesibles desde vanos en muros de eje 5. incluye: mano de obra, herramienta, acarreos horizontales y verticales retiro del material producto de los trabajos hasta lugar de acopio dentro de la obra indicado por la supervisión.</w:t>
      </w:r>
    </w:p>
    <w:p w:rsidR="003874D4" w:rsidRPr="005F0581" w:rsidRDefault="003874D4" w:rsidP="003874D4">
      <w:pPr>
        <w:jc w:val="both"/>
        <w:rPr>
          <w:rFonts w:ascii="Arial" w:hAnsi="Arial" w:cs="Arial"/>
        </w:rPr>
      </w:pPr>
      <w:r w:rsidRPr="005F0581">
        <w:rPr>
          <w:rFonts w:ascii="Arial" w:hAnsi="Arial" w:cs="Arial"/>
          <w:b/>
        </w:rPr>
        <w:t xml:space="preserve">MEDICIÓN: </w:t>
      </w:r>
      <w:r>
        <w:rPr>
          <w:rFonts w:ascii="Arial" w:hAnsi="Arial" w:cs="Arial"/>
        </w:rPr>
        <w:t>la unidad de medición será metros (M</w:t>
      </w:r>
      <w:r w:rsidRPr="005F0581">
        <w:rPr>
          <w:rFonts w:ascii="Arial" w:hAnsi="Arial" w:cs="Arial"/>
        </w:rPr>
        <w:t>) cuantificada y aprobada en obra a satisfacción del representante y su supervisión externa por unidad de obra terminada (P.U.O.T.), con aproximadamente dos decimales.</w:t>
      </w:r>
    </w:p>
    <w:p w:rsidR="003874D4" w:rsidRDefault="003874D4" w:rsidP="003874D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3874D4" w:rsidRDefault="003874D4" w:rsidP="003874D4">
      <w:pPr>
        <w:jc w:val="both"/>
        <w:rPr>
          <w:rFonts w:ascii="Arial" w:eastAsia="Times New Roman" w:hAnsi="Arial" w:cs="Arial"/>
          <w:color w:val="000000"/>
          <w:lang w:eastAsia="es-MX"/>
        </w:rPr>
      </w:pPr>
      <w:r>
        <w:rPr>
          <w:rFonts w:ascii="Arial" w:eastAsia="Times New Roman" w:hAnsi="Arial" w:cs="Arial"/>
          <w:b/>
          <w:color w:val="000000"/>
          <w:u w:val="single"/>
          <w:lang w:eastAsia="es-MX"/>
        </w:rPr>
        <w:t>EP031.-</w:t>
      </w:r>
      <w:r w:rsidRPr="003874D4">
        <w:rPr>
          <w:rFonts w:ascii="Calibri" w:hAnsi="Calibri"/>
          <w:color w:val="000000"/>
          <w:sz w:val="20"/>
          <w:szCs w:val="20"/>
        </w:rPr>
        <w:t xml:space="preserve"> </w:t>
      </w:r>
      <w:r w:rsidRPr="003874D4">
        <w:rPr>
          <w:rFonts w:ascii="Arial" w:eastAsia="Times New Roman" w:hAnsi="Arial" w:cs="Arial"/>
          <w:color w:val="000000"/>
          <w:lang w:eastAsia="es-MX"/>
        </w:rPr>
        <w:t>liberación y demolición controlada por medios manuales de firme de concreto existente bajo luz de arcos en vanos de muro en eje 5 (colindancia de construcción histórica y ampliación de museo) hasta la profundidad que permita llegar a la bóveda de tabique que conforma el entrepiso con cuidado de no dañarla, el firme a demoler comprende el tramo desde el paño exterior de la construcción histórica hasta el paño interior de la ampliación n. incluye: mano de obra, herramienta,</w:t>
      </w:r>
      <w:r>
        <w:rPr>
          <w:rFonts w:ascii="Arial" w:eastAsia="Times New Roman" w:hAnsi="Arial" w:cs="Arial"/>
          <w:color w:val="000000"/>
          <w:lang w:eastAsia="es-MX"/>
        </w:rPr>
        <w:t xml:space="preserve"> </w:t>
      </w:r>
      <w:r w:rsidRPr="003874D4">
        <w:rPr>
          <w:rFonts w:ascii="Arial" w:eastAsia="Times New Roman" w:hAnsi="Arial" w:cs="Arial"/>
          <w:color w:val="000000"/>
          <w:lang w:eastAsia="es-MX"/>
        </w:rPr>
        <w:t>acarreos horizontales y verticales retiro del material producto de los trabajos  hasta lugar de acopio dentro de la obra indicado por la supervisión.</w:t>
      </w:r>
    </w:p>
    <w:p w:rsidR="00C63B06" w:rsidRPr="005F0581" w:rsidRDefault="00C63B06" w:rsidP="00C63B06">
      <w:pPr>
        <w:jc w:val="both"/>
        <w:rPr>
          <w:rFonts w:ascii="Arial" w:hAnsi="Arial" w:cs="Arial"/>
        </w:rPr>
      </w:pPr>
      <w:r w:rsidRPr="005F0581">
        <w:rPr>
          <w:rFonts w:ascii="Arial" w:hAnsi="Arial" w:cs="Arial"/>
          <w:b/>
        </w:rPr>
        <w:t xml:space="preserve">MEDICIÓN: </w:t>
      </w:r>
      <w:r>
        <w:rPr>
          <w:rFonts w:ascii="Arial" w:hAnsi="Arial" w:cs="Arial"/>
        </w:rPr>
        <w:t>la unidad de medición será metros cuadrados (M2</w:t>
      </w:r>
      <w:r w:rsidRPr="005F0581">
        <w:rPr>
          <w:rFonts w:ascii="Arial" w:hAnsi="Arial" w:cs="Arial"/>
        </w:rPr>
        <w:t>) cuantificada y aprobada en obra a satisfacción del representante y su supervisión externa por unidad de obra terminada (P.U.O.T.), con aproximadamente dos decimales.</w:t>
      </w:r>
    </w:p>
    <w:p w:rsidR="00C63B06" w:rsidRDefault="00C63B06" w:rsidP="00C63B0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C63B06" w:rsidRDefault="00C63B06" w:rsidP="00C63B06">
      <w:pPr>
        <w:jc w:val="both"/>
        <w:rPr>
          <w:rFonts w:ascii="Arial" w:eastAsia="Times New Roman" w:hAnsi="Arial" w:cs="Arial"/>
          <w:color w:val="000000"/>
          <w:lang w:eastAsia="es-MX"/>
        </w:rPr>
      </w:pPr>
      <w:r>
        <w:rPr>
          <w:rFonts w:ascii="Arial" w:eastAsia="Times New Roman" w:hAnsi="Arial" w:cs="Arial"/>
          <w:b/>
          <w:color w:val="000000"/>
          <w:u w:val="single"/>
          <w:lang w:eastAsia="es-MX"/>
        </w:rPr>
        <w:t>EP032.-</w:t>
      </w:r>
      <w:r w:rsidRPr="00C63B06">
        <w:rPr>
          <w:rFonts w:ascii="Calibri" w:hAnsi="Calibri"/>
          <w:color w:val="000000"/>
          <w:sz w:val="20"/>
          <w:szCs w:val="20"/>
        </w:rPr>
        <w:t xml:space="preserve"> </w:t>
      </w:r>
      <w:r>
        <w:rPr>
          <w:rFonts w:ascii="Arial" w:eastAsia="Times New Roman" w:hAnsi="Arial" w:cs="Arial"/>
          <w:color w:val="000000"/>
          <w:lang w:eastAsia="es-MX"/>
        </w:rPr>
        <w:t>F</w:t>
      </w:r>
      <w:r w:rsidRPr="00C63B06">
        <w:rPr>
          <w:rFonts w:ascii="Arial" w:eastAsia="Times New Roman" w:hAnsi="Arial" w:cs="Arial"/>
          <w:color w:val="000000"/>
          <w:lang w:eastAsia="es-MX"/>
        </w:rPr>
        <w:t>abricación de firme de concreto acabado lavado f´c=200 kg/cm2, bajo luz de arcos en vanos de muro de eje 5 (colindancia de construcción histórica y ampliación de museo) de la profundidad resultante de la demolición del firme existente, 1.53 m de largo por 0.20 m de ancho incluye: materiales, mano de obra, herramienta y equipo.</w:t>
      </w:r>
    </w:p>
    <w:p w:rsidR="00C63B06" w:rsidRPr="005F0581" w:rsidRDefault="00C63B06" w:rsidP="00C63B06">
      <w:pPr>
        <w:jc w:val="both"/>
        <w:rPr>
          <w:rFonts w:ascii="Arial" w:hAnsi="Arial" w:cs="Arial"/>
        </w:rPr>
      </w:pPr>
      <w:r w:rsidRPr="005F0581">
        <w:rPr>
          <w:rFonts w:ascii="Arial" w:hAnsi="Arial" w:cs="Arial"/>
          <w:b/>
        </w:rPr>
        <w:t xml:space="preserve">MEDICIÓN: </w:t>
      </w:r>
      <w:r>
        <w:rPr>
          <w:rFonts w:ascii="Arial" w:hAnsi="Arial" w:cs="Arial"/>
        </w:rPr>
        <w:t>la unidad de medición será metros cuadrados (M2</w:t>
      </w:r>
      <w:r w:rsidRPr="005F0581">
        <w:rPr>
          <w:rFonts w:ascii="Arial" w:hAnsi="Arial" w:cs="Arial"/>
        </w:rPr>
        <w:t>) cuantificada y aprobada en obra a satisfacción del representante y su supervisión externa por unidad de obra terminada (P.U.O.T.), con aproximadamente dos decimales.</w:t>
      </w:r>
    </w:p>
    <w:p w:rsidR="00C63B06" w:rsidRDefault="00C63B06" w:rsidP="00C63B0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w:t>
      </w:r>
      <w:r w:rsidRPr="005F0581">
        <w:rPr>
          <w:rFonts w:ascii="Arial" w:hAnsi="Arial" w:cs="Arial"/>
        </w:rPr>
        <w:lastRenderedPageBreak/>
        <w:t>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C63B06" w:rsidRDefault="00C63B06" w:rsidP="00C63B06">
      <w:pPr>
        <w:jc w:val="both"/>
        <w:rPr>
          <w:rFonts w:ascii="Arial" w:eastAsia="Times New Roman" w:hAnsi="Arial" w:cs="Arial"/>
          <w:color w:val="000000"/>
          <w:lang w:eastAsia="es-MX"/>
        </w:rPr>
      </w:pPr>
      <w:r>
        <w:rPr>
          <w:rFonts w:ascii="Arial" w:eastAsia="Times New Roman" w:hAnsi="Arial" w:cs="Arial"/>
          <w:b/>
          <w:color w:val="000000"/>
          <w:u w:val="single"/>
          <w:lang w:eastAsia="es-MX"/>
        </w:rPr>
        <w:t>EP033.-</w:t>
      </w:r>
      <w:r w:rsidRPr="00C63B06">
        <w:rPr>
          <w:rFonts w:ascii="Calibri" w:hAnsi="Calibri"/>
          <w:color w:val="000000"/>
          <w:sz w:val="20"/>
          <w:szCs w:val="20"/>
        </w:rPr>
        <w:t xml:space="preserve"> </w:t>
      </w:r>
      <w:r w:rsidRPr="00C63B06">
        <w:rPr>
          <w:rFonts w:ascii="Arial" w:eastAsia="Times New Roman" w:hAnsi="Arial" w:cs="Arial"/>
          <w:color w:val="000000"/>
          <w:lang w:eastAsia="es-MX"/>
        </w:rPr>
        <w:t>suministro y colocación de cojillo tapajuntas en vanos de puertas de muro de eje 5 (colindancia de construcción histórica y ampliación de museo). el cojillo tapajuntas consiste de paneles de yeso durock o similares montados y sujetos mediante pijas para panel de yeso a cada 0.60 m sobre en bastidor a base de canales superiores e inferior y poste de lámina galvanizada 1 5/8" cal.26. el cajillo cubre el intradós del vano y rodea las jambas 0.20 m a cada lado, por sobre la clave del arco de cubren 0.3. los paneles van separados en la zona de empalme con espuma de poliuretano ethafoam. incluye: perficiente, junteos, resanes con pasta, mano de obra, materiales, herramienta y equipo.</w:t>
      </w:r>
    </w:p>
    <w:p w:rsidR="00C63B06" w:rsidRPr="005F0581" w:rsidRDefault="00C63B06" w:rsidP="00C63B06">
      <w:pPr>
        <w:jc w:val="both"/>
        <w:rPr>
          <w:rFonts w:ascii="Arial" w:hAnsi="Arial" w:cs="Arial"/>
        </w:rPr>
      </w:pPr>
      <w:r w:rsidRPr="005F0581">
        <w:rPr>
          <w:rFonts w:ascii="Arial" w:hAnsi="Arial" w:cs="Arial"/>
          <w:b/>
        </w:rPr>
        <w:t xml:space="preserve">MEDICIÓN: </w:t>
      </w:r>
      <w:r>
        <w:rPr>
          <w:rFonts w:ascii="Arial" w:hAnsi="Arial" w:cs="Arial"/>
        </w:rPr>
        <w:t>la unidad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C63B06" w:rsidRDefault="00C63B06" w:rsidP="00C63B0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63B06" w:rsidRDefault="00C63B06" w:rsidP="00C63B06">
      <w:pPr>
        <w:jc w:val="both"/>
        <w:rPr>
          <w:rFonts w:ascii="Arial" w:eastAsia="Times New Roman" w:hAnsi="Arial" w:cs="Arial"/>
          <w:color w:val="000000"/>
          <w:lang w:eastAsia="es-MX"/>
        </w:rPr>
      </w:pPr>
      <w:r>
        <w:rPr>
          <w:rFonts w:ascii="Arial" w:eastAsia="Times New Roman" w:hAnsi="Arial" w:cs="Arial"/>
          <w:b/>
          <w:color w:val="000000"/>
          <w:u w:val="single"/>
          <w:lang w:eastAsia="es-MX"/>
        </w:rPr>
        <w:t>EP034.-</w:t>
      </w:r>
      <w:r w:rsidRPr="00C63B06">
        <w:rPr>
          <w:rFonts w:ascii="Calibri" w:hAnsi="Calibri"/>
          <w:color w:val="000000"/>
          <w:sz w:val="20"/>
          <w:szCs w:val="20"/>
        </w:rPr>
        <w:t xml:space="preserve"> </w:t>
      </w:r>
      <w:r w:rsidRPr="00C63B06">
        <w:rPr>
          <w:rFonts w:ascii="Arial" w:eastAsia="Times New Roman" w:hAnsi="Arial" w:cs="Arial"/>
          <w:color w:val="000000"/>
          <w:lang w:eastAsia="es-MX"/>
        </w:rPr>
        <w:t>suministro y aplicación de pintura vinílica en color autorizado por la supervisión en cajillo tapa juntas en vanos de puertas de muro de eje 5 (colindancia de construcción histórica y ampliación de museo). incluye: mano de obra, materiales, herramienta y equipo.</w:t>
      </w:r>
    </w:p>
    <w:p w:rsidR="00C63B06" w:rsidRPr="005F0581" w:rsidRDefault="00C63B06" w:rsidP="00C63B06">
      <w:pPr>
        <w:jc w:val="both"/>
        <w:rPr>
          <w:rFonts w:ascii="Arial" w:hAnsi="Arial" w:cs="Arial"/>
        </w:rPr>
      </w:pPr>
      <w:r w:rsidRPr="005F0581">
        <w:rPr>
          <w:rFonts w:ascii="Arial" w:hAnsi="Arial" w:cs="Arial"/>
          <w:b/>
        </w:rPr>
        <w:t xml:space="preserve">MEDICIÓN: </w:t>
      </w:r>
      <w:r>
        <w:rPr>
          <w:rFonts w:ascii="Arial" w:hAnsi="Arial" w:cs="Arial"/>
        </w:rPr>
        <w:t>la unidad de medición será metros cuadrados (M2</w:t>
      </w:r>
      <w:r w:rsidRPr="005F0581">
        <w:rPr>
          <w:rFonts w:ascii="Arial" w:hAnsi="Arial" w:cs="Arial"/>
        </w:rPr>
        <w:t>) cuantificada y aprobada en obra a satisfacción del representante y su supervisión externa por unidad de obra terminada (P.U.O.T.), con aproximadamente dos decimales.</w:t>
      </w:r>
    </w:p>
    <w:p w:rsidR="00C63B06" w:rsidRDefault="00C63B06" w:rsidP="00C63B0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C63B06" w:rsidRDefault="00C63B06" w:rsidP="00C63B06">
      <w:pPr>
        <w:jc w:val="both"/>
        <w:rPr>
          <w:rFonts w:ascii="Arial" w:hAnsi="Arial" w:cs="Arial"/>
        </w:rPr>
      </w:pPr>
    </w:p>
    <w:p w:rsidR="00C63B06" w:rsidRDefault="00C63B06" w:rsidP="00C63B06">
      <w:pPr>
        <w:jc w:val="both"/>
        <w:rPr>
          <w:rFonts w:ascii="Arial" w:hAnsi="Arial" w:cs="Arial"/>
        </w:rPr>
      </w:pPr>
    </w:p>
    <w:p w:rsidR="0088604F" w:rsidRDefault="00C63B06" w:rsidP="008215F7">
      <w:pPr>
        <w:jc w:val="both"/>
        <w:rPr>
          <w:rFonts w:ascii="Arial" w:hAnsi="Arial" w:cs="Arial"/>
          <w:b/>
        </w:rPr>
      </w:pPr>
      <w:r>
        <w:rPr>
          <w:rFonts w:ascii="Arial" w:eastAsia="Times New Roman" w:hAnsi="Arial" w:cs="Arial"/>
          <w:b/>
          <w:color w:val="000000"/>
          <w:u w:val="single"/>
          <w:lang w:eastAsia="es-MX"/>
        </w:rPr>
        <w:lastRenderedPageBreak/>
        <w:t>EP035.-</w:t>
      </w:r>
      <w:r w:rsidRPr="00C63B06">
        <w:rPr>
          <w:rFonts w:ascii="Calibri" w:hAnsi="Calibri"/>
          <w:color w:val="000000"/>
          <w:sz w:val="20"/>
          <w:szCs w:val="20"/>
        </w:rPr>
        <w:t xml:space="preserve"> </w:t>
      </w:r>
      <w:r w:rsidRPr="00C63B06">
        <w:rPr>
          <w:rFonts w:ascii="Arial" w:eastAsia="Times New Roman" w:hAnsi="Arial" w:cs="Arial"/>
          <w:color w:val="000000"/>
          <w:lang w:eastAsia="es-MX"/>
        </w:rPr>
        <w:t>demolición de pretil de tabique de 0.15 m de espesor en azotea sobre eje 5 entre ejes b y h. incluye: mano de obra, herramienta, acarreos horizontales y verticales, retiro de material producto de los trabajos hasta lugar de acopio dentro de la obra indicado por la supervisión</w:t>
      </w:r>
      <w:r>
        <w:rPr>
          <w:rFonts w:ascii="Arial" w:eastAsia="Times New Roman" w:hAnsi="Arial" w:cs="Arial"/>
          <w:color w:val="000000"/>
          <w:lang w:eastAsia="es-MX"/>
        </w:rPr>
        <w:t>.</w:t>
      </w:r>
      <w:r w:rsidR="008215F7" w:rsidRPr="008215F7">
        <w:rPr>
          <w:rFonts w:ascii="Arial" w:hAnsi="Arial" w:cs="Arial"/>
          <w:b/>
        </w:rPr>
        <w:t xml:space="preserve"> </w:t>
      </w:r>
    </w:p>
    <w:p w:rsidR="008215F7" w:rsidRPr="005F0581" w:rsidRDefault="008215F7" w:rsidP="008215F7">
      <w:pPr>
        <w:jc w:val="both"/>
        <w:rPr>
          <w:rFonts w:ascii="Arial" w:hAnsi="Arial" w:cs="Arial"/>
        </w:rPr>
      </w:pPr>
      <w:r w:rsidRPr="005F0581">
        <w:rPr>
          <w:rFonts w:ascii="Arial" w:hAnsi="Arial" w:cs="Arial"/>
          <w:b/>
        </w:rPr>
        <w:t xml:space="preserve">MEDICIÓN: </w:t>
      </w:r>
      <w:r>
        <w:rPr>
          <w:rFonts w:ascii="Arial" w:hAnsi="Arial" w:cs="Arial"/>
        </w:rPr>
        <w:t>la unidad de medición será metros cuadrados (M2</w:t>
      </w:r>
      <w:r w:rsidRPr="005F0581">
        <w:rPr>
          <w:rFonts w:ascii="Arial" w:hAnsi="Arial" w:cs="Arial"/>
        </w:rPr>
        <w:t>) cuantificada y aprobada en obra a satisfacción del representante y su supervisión externa por unidad de obra terminada (P.U.O.T.), con aproximadamente dos decimales.</w:t>
      </w:r>
    </w:p>
    <w:p w:rsidR="008215F7" w:rsidRDefault="008215F7" w:rsidP="008215F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88604F" w:rsidRDefault="0088604F" w:rsidP="0088604F">
      <w:pPr>
        <w:jc w:val="both"/>
        <w:rPr>
          <w:rFonts w:ascii="Calibri" w:eastAsia="Times New Roman" w:hAnsi="Calibri" w:cs="Times New Roman"/>
          <w:color w:val="000000"/>
          <w:sz w:val="20"/>
          <w:szCs w:val="20"/>
          <w:lang w:eastAsia="es-MX"/>
        </w:rPr>
      </w:pPr>
      <w:r>
        <w:rPr>
          <w:rFonts w:ascii="Arial" w:eastAsia="Times New Roman" w:hAnsi="Arial" w:cs="Arial"/>
          <w:b/>
          <w:color w:val="000000"/>
          <w:u w:val="single"/>
          <w:lang w:eastAsia="es-MX"/>
        </w:rPr>
        <w:t>EP036.-</w:t>
      </w:r>
      <w:r w:rsidRPr="0088604F">
        <w:rPr>
          <w:rFonts w:ascii="Calibri" w:hAnsi="Calibri"/>
          <w:color w:val="000000"/>
          <w:sz w:val="20"/>
          <w:szCs w:val="20"/>
        </w:rPr>
        <w:t xml:space="preserve"> </w:t>
      </w:r>
      <w:r w:rsidRPr="0088604F">
        <w:rPr>
          <w:rFonts w:ascii="Arial" w:eastAsia="Times New Roman" w:hAnsi="Arial" w:cs="Arial"/>
          <w:color w:val="000000"/>
          <w:lang w:eastAsia="es-MX"/>
        </w:rPr>
        <w:t>liberación con cincel y maceta en forma rasante de aplanados de mortero de cemento en azotea. incluye: mano de obra, herramient</w:t>
      </w:r>
      <w:r>
        <w:rPr>
          <w:rFonts w:ascii="Arial" w:eastAsia="Times New Roman" w:hAnsi="Arial" w:cs="Arial"/>
          <w:color w:val="000000"/>
          <w:lang w:eastAsia="es-MX"/>
        </w:rPr>
        <w:t>a</w:t>
      </w:r>
      <w:r w:rsidRPr="0088604F">
        <w:rPr>
          <w:rFonts w:ascii="Arial" w:eastAsia="Times New Roman" w:hAnsi="Arial" w:cs="Arial"/>
          <w:color w:val="000000"/>
          <w:lang w:eastAsia="es-MX"/>
        </w:rPr>
        <w:t>, equipo</w:t>
      </w:r>
      <w:r>
        <w:rPr>
          <w:rFonts w:ascii="Calibri" w:eastAsia="Times New Roman" w:hAnsi="Calibri" w:cs="Times New Roman"/>
          <w:color w:val="000000"/>
          <w:sz w:val="20"/>
          <w:szCs w:val="20"/>
          <w:lang w:eastAsia="es-MX"/>
        </w:rPr>
        <w:t>.</w:t>
      </w:r>
    </w:p>
    <w:p w:rsidR="0088604F" w:rsidRPr="005F0581" w:rsidRDefault="0088604F" w:rsidP="0088604F">
      <w:pPr>
        <w:jc w:val="both"/>
        <w:rPr>
          <w:rFonts w:ascii="Arial" w:hAnsi="Arial" w:cs="Arial"/>
        </w:rPr>
      </w:pPr>
      <w:r w:rsidRPr="005F0581">
        <w:rPr>
          <w:rFonts w:ascii="Arial" w:hAnsi="Arial" w:cs="Arial"/>
          <w:b/>
        </w:rPr>
        <w:t xml:space="preserve">MEDICIÓN: </w:t>
      </w:r>
      <w:r>
        <w:rPr>
          <w:rFonts w:ascii="Arial" w:hAnsi="Arial" w:cs="Arial"/>
        </w:rPr>
        <w:t>la unidad de medición será metros cuadrados (M2</w:t>
      </w:r>
      <w:r w:rsidRPr="005F0581">
        <w:rPr>
          <w:rFonts w:ascii="Arial" w:hAnsi="Arial" w:cs="Arial"/>
        </w:rPr>
        <w:t>) cuantificada y aprobada en obra a satisfacción del representante y su supervisión externa por unidad de obra terminada (P.U.O.T.), con aproximadamente dos decimales.</w:t>
      </w:r>
    </w:p>
    <w:p w:rsidR="0088604F" w:rsidRDefault="0088604F" w:rsidP="0088604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CD10C7" w:rsidRDefault="00515FDC" w:rsidP="00515FDC">
      <w:pPr>
        <w:jc w:val="both"/>
        <w:rPr>
          <w:rFonts w:ascii="Arial" w:eastAsia="Times New Roman" w:hAnsi="Arial" w:cs="Arial"/>
          <w:color w:val="000000"/>
          <w:lang w:eastAsia="es-MX"/>
        </w:rPr>
      </w:pPr>
      <w:r>
        <w:rPr>
          <w:rFonts w:ascii="Arial" w:eastAsia="Times New Roman" w:hAnsi="Arial" w:cs="Arial"/>
          <w:b/>
          <w:color w:val="000000"/>
          <w:u w:val="single"/>
          <w:lang w:eastAsia="es-MX"/>
        </w:rPr>
        <w:t>EP037.-</w:t>
      </w:r>
      <w:r w:rsidRPr="00515FDC">
        <w:rPr>
          <w:rFonts w:ascii="Calibri" w:hAnsi="Calibri"/>
          <w:color w:val="000000"/>
          <w:sz w:val="20"/>
          <w:szCs w:val="20"/>
        </w:rPr>
        <w:t xml:space="preserve"> </w:t>
      </w:r>
      <w:r w:rsidRPr="00515FDC">
        <w:rPr>
          <w:rFonts w:ascii="Arial" w:eastAsia="Times New Roman" w:hAnsi="Arial" w:cs="Arial"/>
          <w:color w:val="000000"/>
          <w:lang w:eastAsia="es-MX"/>
        </w:rPr>
        <w:t>fabricación de dala de concreto f¨c = 200 kg/ cm2 en azotea sobre eje 5 con armado de 4 varillas #4 en toda la longitud del elemento y estribos de 0.10m x 0.25m con varillas #3 a cada 0.20m. todos los elementos de acero llevaran dos capas de anticorrosivo a base de resina alquiladita minio rojo. Incluye: mano de obra, herramienta, equipo.</w:t>
      </w:r>
    </w:p>
    <w:p w:rsidR="00515FDC" w:rsidRPr="005F0581" w:rsidRDefault="00515FDC" w:rsidP="00515FDC">
      <w:pPr>
        <w:jc w:val="both"/>
        <w:rPr>
          <w:rFonts w:ascii="Arial" w:hAnsi="Arial" w:cs="Arial"/>
        </w:rPr>
      </w:pPr>
      <w:r w:rsidRPr="005F0581">
        <w:rPr>
          <w:rFonts w:ascii="Arial" w:hAnsi="Arial" w:cs="Arial"/>
          <w:b/>
        </w:rPr>
        <w:t xml:space="preserve">MEDICIÓN: </w:t>
      </w:r>
      <w:r>
        <w:rPr>
          <w:rFonts w:ascii="Arial" w:hAnsi="Arial" w:cs="Arial"/>
        </w:rPr>
        <w:t>la unidad de medición será metros (M</w:t>
      </w:r>
      <w:r w:rsidRPr="005F0581">
        <w:rPr>
          <w:rFonts w:ascii="Arial" w:hAnsi="Arial" w:cs="Arial"/>
        </w:rPr>
        <w:t>) cuantificada y aprobada en obra a satisfacción del representante y su supervisión externa por unidad de obra terminada (P.U.O.T.), con aproximadamente dos decimales.</w:t>
      </w:r>
    </w:p>
    <w:p w:rsidR="00515FDC" w:rsidRDefault="00515FDC" w:rsidP="00515FD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w:t>
      </w:r>
      <w:r w:rsidRPr="005F0581">
        <w:rPr>
          <w:rFonts w:ascii="Arial" w:hAnsi="Arial" w:cs="Arial"/>
        </w:rPr>
        <w:lastRenderedPageBreak/>
        <w:t>contractualmente cuyo importe será pagado a la contratista en las condiciones y términos convenidos</w:t>
      </w:r>
      <w:r>
        <w:rPr>
          <w:rFonts w:ascii="Arial" w:hAnsi="Arial" w:cs="Arial"/>
        </w:rPr>
        <w:t>.</w:t>
      </w:r>
    </w:p>
    <w:p w:rsidR="00D3508D" w:rsidRDefault="00D3508D" w:rsidP="00D3508D">
      <w:pPr>
        <w:jc w:val="both"/>
        <w:rPr>
          <w:rFonts w:ascii="Arial" w:eastAsia="Times New Roman" w:hAnsi="Arial" w:cs="Arial"/>
          <w:color w:val="000000"/>
          <w:lang w:eastAsia="es-MX"/>
        </w:rPr>
      </w:pPr>
      <w:r>
        <w:rPr>
          <w:rFonts w:ascii="Arial" w:eastAsia="Times New Roman" w:hAnsi="Arial" w:cs="Arial"/>
          <w:b/>
          <w:color w:val="000000"/>
          <w:u w:val="single"/>
          <w:lang w:eastAsia="es-MX"/>
        </w:rPr>
        <w:t>EP038.</w:t>
      </w:r>
      <w:r w:rsidRPr="00D3508D">
        <w:rPr>
          <w:rFonts w:ascii="Calibri" w:hAnsi="Calibri"/>
          <w:color w:val="000000"/>
          <w:sz w:val="20"/>
          <w:szCs w:val="20"/>
        </w:rPr>
        <w:t xml:space="preserve"> </w:t>
      </w:r>
      <w:r w:rsidR="002766D2">
        <w:rPr>
          <w:rFonts w:ascii="Arial" w:eastAsia="Times New Roman" w:hAnsi="Arial" w:cs="Arial"/>
          <w:color w:val="000000"/>
          <w:lang w:eastAsia="es-MX"/>
        </w:rPr>
        <w:t>F</w:t>
      </w:r>
      <w:r w:rsidR="002766D2" w:rsidRPr="00D3508D">
        <w:rPr>
          <w:rFonts w:ascii="Arial" w:eastAsia="Times New Roman" w:hAnsi="Arial" w:cs="Arial"/>
          <w:color w:val="000000"/>
          <w:lang w:eastAsia="es-MX"/>
        </w:rPr>
        <w:t>abricación de chaflán con sección de 11.5 x11.45 cms adyacentes a dala de concreto sobre eje 5 entre ejes b y h en azotea. incluye: materiales, mortero cemento-cal-granos de tezontle en proporción 0.25:1:2,5, adicionado con fibras de polipropileno (de acuerdo a especificaciones del fabricante), acarreos horizontales y verticales hasta el lugar de su colocación, mano de obra, herramienta y equipo</w:t>
      </w:r>
      <w:r w:rsidR="002766D2">
        <w:rPr>
          <w:rFonts w:ascii="Arial" w:eastAsia="Times New Roman" w:hAnsi="Arial" w:cs="Arial"/>
          <w:color w:val="000000"/>
          <w:lang w:eastAsia="es-MX"/>
        </w:rPr>
        <w:t>.</w:t>
      </w:r>
    </w:p>
    <w:p w:rsidR="002766D2" w:rsidRPr="005F0581" w:rsidRDefault="002766D2" w:rsidP="002766D2">
      <w:pPr>
        <w:jc w:val="both"/>
        <w:rPr>
          <w:rFonts w:ascii="Arial" w:hAnsi="Arial" w:cs="Arial"/>
        </w:rPr>
      </w:pPr>
      <w:r w:rsidRPr="005F0581">
        <w:rPr>
          <w:rFonts w:ascii="Arial" w:hAnsi="Arial" w:cs="Arial"/>
          <w:b/>
        </w:rPr>
        <w:t xml:space="preserve">MEDICIÓN: </w:t>
      </w:r>
      <w:r>
        <w:rPr>
          <w:rFonts w:ascii="Arial" w:hAnsi="Arial" w:cs="Arial"/>
        </w:rPr>
        <w:t>la unidad de medición será metros (M</w:t>
      </w:r>
      <w:r w:rsidRPr="005F0581">
        <w:rPr>
          <w:rFonts w:ascii="Arial" w:hAnsi="Arial" w:cs="Arial"/>
        </w:rPr>
        <w:t>) cuantificada y aprobada en obra a satisfacción del representante y su supervisión externa por unidad de obra terminada (P.U.O.T.), con aproximadamente dos decimales.</w:t>
      </w:r>
    </w:p>
    <w:p w:rsidR="002766D2" w:rsidRDefault="002766D2" w:rsidP="002766D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2766D2" w:rsidRDefault="002766D2" w:rsidP="002766D2">
      <w:pPr>
        <w:jc w:val="both"/>
        <w:rPr>
          <w:rFonts w:ascii="Arial" w:eastAsia="Times New Roman" w:hAnsi="Arial" w:cs="Arial"/>
          <w:color w:val="000000"/>
          <w:lang w:eastAsia="es-MX"/>
        </w:rPr>
      </w:pPr>
      <w:r>
        <w:rPr>
          <w:rFonts w:ascii="Arial" w:eastAsia="Times New Roman" w:hAnsi="Arial" w:cs="Arial"/>
          <w:b/>
          <w:color w:val="000000"/>
          <w:u w:val="single"/>
          <w:lang w:eastAsia="es-MX"/>
        </w:rPr>
        <w:t>EP039.-</w:t>
      </w:r>
      <w:r w:rsidRPr="002766D2">
        <w:rPr>
          <w:rFonts w:ascii="Calibri" w:hAnsi="Calibri"/>
          <w:color w:val="000000"/>
          <w:sz w:val="20"/>
          <w:szCs w:val="20"/>
        </w:rPr>
        <w:t xml:space="preserve"> </w:t>
      </w:r>
      <w:r w:rsidRPr="002766D2">
        <w:rPr>
          <w:rFonts w:ascii="Arial" w:eastAsia="Times New Roman" w:hAnsi="Arial" w:cs="Arial"/>
          <w:color w:val="000000"/>
          <w:lang w:eastAsia="es-MX"/>
        </w:rPr>
        <w:t xml:space="preserve">suministro y colocación de lámina tapajuntas galvanizada calibre 20 (e=0.091 mm) con desarrollo de 0.70 m quedando 0.25m de ellos apoyados sobre el muro del edificio histórico sujetos mediante 3 pijas de 1/4" de diámetro y 2" de longitud separadas 0.06m verticalmente y a cada 0.50 m horizontalmente. sobre la lámina se </w:t>
      </w:r>
      <w:r w:rsidR="006550AA" w:rsidRPr="002766D2">
        <w:rPr>
          <w:rFonts w:ascii="Arial" w:eastAsia="Times New Roman" w:hAnsi="Arial" w:cs="Arial"/>
          <w:color w:val="000000"/>
          <w:lang w:eastAsia="es-MX"/>
        </w:rPr>
        <w:t>aplicará</w:t>
      </w:r>
      <w:r w:rsidRPr="002766D2">
        <w:rPr>
          <w:rFonts w:ascii="Arial" w:eastAsia="Times New Roman" w:hAnsi="Arial" w:cs="Arial"/>
          <w:color w:val="000000"/>
          <w:lang w:eastAsia="es-MX"/>
        </w:rPr>
        <w:t xml:space="preserve"> impermeabilizante hlm5000 con gravilla silica. incluye: materiales, mano de obra herramienta, equipo.</w:t>
      </w:r>
    </w:p>
    <w:p w:rsidR="006550AA" w:rsidRPr="005F0581" w:rsidRDefault="006550AA" w:rsidP="006550AA">
      <w:pPr>
        <w:jc w:val="both"/>
        <w:rPr>
          <w:rFonts w:ascii="Arial" w:hAnsi="Arial" w:cs="Arial"/>
        </w:rPr>
      </w:pPr>
      <w:r w:rsidRPr="005F0581">
        <w:rPr>
          <w:rFonts w:ascii="Arial" w:hAnsi="Arial" w:cs="Arial"/>
          <w:b/>
        </w:rPr>
        <w:t xml:space="preserve">MEDICIÓN: </w:t>
      </w:r>
      <w:r>
        <w:rPr>
          <w:rFonts w:ascii="Arial" w:hAnsi="Arial" w:cs="Arial"/>
        </w:rPr>
        <w:t>la unidad de medición será metros (M</w:t>
      </w:r>
      <w:r w:rsidRPr="005F0581">
        <w:rPr>
          <w:rFonts w:ascii="Arial" w:hAnsi="Arial" w:cs="Arial"/>
        </w:rPr>
        <w:t>) cuantificada y aprobada en obra a satisfacción del representante y su supervisión externa por unidad de obra terminada (P.U.O.T.), con aproximadamente dos decimales.</w:t>
      </w:r>
    </w:p>
    <w:p w:rsidR="006550AA" w:rsidRDefault="006550AA" w:rsidP="006550A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6550AA" w:rsidRDefault="006550AA" w:rsidP="006550AA">
      <w:pPr>
        <w:jc w:val="both"/>
        <w:rPr>
          <w:rFonts w:ascii="Arial" w:hAnsi="Arial" w:cs="Arial"/>
        </w:rPr>
      </w:pPr>
    </w:p>
    <w:p w:rsidR="006550AA" w:rsidRDefault="006550AA" w:rsidP="006550AA">
      <w:pPr>
        <w:jc w:val="both"/>
        <w:rPr>
          <w:rFonts w:ascii="Arial" w:hAnsi="Arial" w:cs="Arial"/>
        </w:rPr>
      </w:pPr>
    </w:p>
    <w:p w:rsidR="006550AA" w:rsidRDefault="006550AA" w:rsidP="006550AA">
      <w:pPr>
        <w:jc w:val="both"/>
        <w:rPr>
          <w:rFonts w:ascii="Arial" w:hAnsi="Arial" w:cs="Arial"/>
        </w:rPr>
      </w:pPr>
    </w:p>
    <w:p w:rsidR="006550AA" w:rsidRDefault="006550AA" w:rsidP="006550AA">
      <w:pPr>
        <w:jc w:val="both"/>
        <w:rPr>
          <w:rFonts w:ascii="Arial" w:hAnsi="Arial" w:cs="Arial"/>
        </w:rPr>
      </w:pPr>
    </w:p>
    <w:p w:rsidR="006550AA" w:rsidRDefault="006550AA" w:rsidP="006550AA">
      <w:pPr>
        <w:jc w:val="both"/>
        <w:rPr>
          <w:rFonts w:ascii="Arial" w:hAnsi="Arial" w:cs="Arial"/>
        </w:rPr>
      </w:pPr>
    </w:p>
    <w:p w:rsidR="006550AA" w:rsidRDefault="006550AA" w:rsidP="006550AA">
      <w:pPr>
        <w:jc w:val="both"/>
        <w:rPr>
          <w:rFonts w:ascii="Calibri" w:eastAsia="Times New Roman" w:hAnsi="Calibri" w:cs="Times New Roman"/>
          <w:color w:val="000000"/>
          <w:sz w:val="20"/>
          <w:szCs w:val="20"/>
          <w:lang w:eastAsia="es-MX"/>
        </w:rPr>
      </w:pPr>
      <w:r>
        <w:rPr>
          <w:rFonts w:ascii="Arial" w:eastAsia="Times New Roman" w:hAnsi="Arial" w:cs="Arial"/>
          <w:b/>
          <w:color w:val="000000"/>
          <w:u w:val="single"/>
          <w:lang w:eastAsia="es-MX"/>
        </w:rPr>
        <w:lastRenderedPageBreak/>
        <w:t>EP040</w:t>
      </w:r>
      <w:r w:rsidRPr="006550AA">
        <w:rPr>
          <w:rFonts w:ascii="Arial" w:eastAsia="Times New Roman" w:hAnsi="Arial" w:cs="Arial"/>
          <w:b/>
          <w:color w:val="000000"/>
          <w:u w:val="single"/>
          <w:lang w:eastAsia="es-MX"/>
        </w:rPr>
        <w:t>.-</w:t>
      </w:r>
      <w:r w:rsidRPr="006550AA">
        <w:rPr>
          <w:rFonts w:ascii="Arial" w:hAnsi="Arial" w:cs="Arial"/>
          <w:color w:val="000000"/>
        </w:rPr>
        <w:t xml:space="preserve"> </w:t>
      </w:r>
      <w:r>
        <w:rPr>
          <w:rFonts w:ascii="Arial" w:eastAsia="Times New Roman" w:hAnsi="Arial" w:cs="Arial"/>
          <w:color w:val="000000"/>
          <w:lang w:eastAsia="es-MX"/>
        </w:rPr>
        <w:t>I</w:t>
      </w:r>
      <w:r w:rsidRPr="006550AA">
        <w:rPr>
          <w:rFonts w:ascii="Arial" w:eastAsia="Times New Roman" w:hAnsi="Arial" w:cs="Arial"/>
          <w:color w:val="000000"/>
          <w:lang w:eastAsia="es-MX"/>
        </w:rPr>
        <w:t>ntegración de aplanados de hasta 0.04 m de espesor acabado fino en azotea bajo la siguiente proporción: mortero prefabricado marca oxical proporción 1:3 y primal o sikalatex con un a proporción de 1:5%, más 900 gramos de fibra de polipropileno por cada metro cubico, raizándose el aplanado a levantón. incluye: materiales, mano de obra, herramienta, equipo de trabajo y retiro de material producto de los trabajos hasta lugar de los trabajos y hasta lugar de acopio dentro</w:t>
      </w:r>
      <w:r>
        <w:rPr>
          <w:rFonts w:ascii="Arial" w:eastAsia="Times New Roman" w:hAnsi="Arial" w:cs="Arial"/>
          <w:color w:val="000000"/>
          <w:lang w:eastAsia="es-MX"/>
        </w:rPr>
        <w:t xml:space="preserve"> de la obra indicando por la sup</w:t>
      </w:r>
      <w:r w:rsidRPr="006550AA">
        <w:rPr>
          <w:rFonts w:ascii="Arial" w:eastAsia="Times New Roman" w:hAnsi="Arial" w:cs="Arial"/>
          <w:color w:val="000000"/>
          <w:lang w:eastAsia="es-MX"/>
        </w:rPr>
        <w:t>er</w:t>
      </w:r>
      <w:r>
        <w:rPr>
          <w:rFonts w:ascii="Arial" w:eastAsia="Times New Roman" w:hAnsi="Arial" w:cs="Arial"/>
          <w:color w:val="000000"/>
          <w:lang w:eastAsia="es-MX"/>
        </w:rPr>
        <w:t>vi</w:t>
      </w:r>
      <w:r w:rsidRPr="006550AA">
        <w:rPr>
          <w:rFonts w:ascii="Arial" w:eastAsia="Times New Roman" w:hAnsi="Arial" w:cs="Arial"/>
          <w:color w:val="000000"/>
          <w:lang w:eastAsia="es-MX"/>
        </w:rPr>
        <w:t>sión</w:t>
      </w:r>
      <w:r>
        <w:rPr>
          <w:rFonts w:ascii="Calibri" w:eastAsia="Times New Roman" w:hAnsi="Calibri" w:cs="Times New Roman"/>
          <w:color w:val="000000"/>
          <w:sz w:val="20"/>
          <w:szCs w:val="20"/>
          <w:lang w:eastAsia="es-MX"/>
        </w:rPr>
        <w:t>.</w:t>
      </w:r>
    </w:p>
    <w:p w:rsidR="006550AA" w:rsidRPr="005F0581" w:rsidRDefault="006550AA" w:rsidP="006550AA">
      <w:pPr>
        <w:jc w:val="both"/>
        <w:rPr>
          <w:rFonts w:ascii="Arial" w:hAnsi="Arial" w:cs="Arial"/>
        </w:rPr>
      </w:pPr>
      <w:r w:rsidRPr="005F0581">
        <w:rPr>
          <w:rFonts w:ascii="Arial" w:hAnsi="Arial" w:cs="Arial"/>
          <w:b/>
        </w:rPr>
        <w:t xml:space="preserve">MEDICIÓN: </w:t>
      </w:r>
      <w:r>
        <w:rPr>
          <w:rFonts w:ascii="Arial" w:hAnsi="Arial" w:cs="Arial"/>
        </w:rPr>
        <w:t>la unidad de medición será metros cuadrados (M2</w:t>
      </w:r>
      <w:r w:rsidRPr="005F0581">
        <w:rPr>
          <w:rFonts w:ascii="Arial" w:hAnsi="Arial" w:cs="Arial"/>
        </w:rPr>
        <w:t>) cuantificada y aprobada en obra a satisfacción del representante y su supervisión externa por unidad de obra terminada (P.U.O.T.), con aproximadamente dos decimales.</w:t>
      </w:r>
    </w:p>
    <w:p w:rsidR="006550AA" w:rsidRDefault="006550AA" w:rsidP="006550A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6550AA" w:rsidRDefault="006550AA" w:rsidP="006550AA">
      <w:pPr>
        <w:jc w:val="both"/>
        <w:rPr>
          <w:rFonts w:ascii="Arial" w:eastAsia="Times New Roman" w:hAnsi="Arial" w:cs="Arial"/>
          <w:color w:val="000000"/>
          <w:lang w:eastAsia="es-MX"/>
        </w:rPr>
      </w:pPr>
      <w:r>
        <w:rPr>
          <w:rFonts w:ascii="Arial" w:eastAsia="Times New Roman" w:hAnsi="Arial" w:cs="Arial"/>
          <w:b/>
          <w:color w:val="000000"/>
          <w:u w:val="single"/>
          <w:lang w:eastAsia="es-MX"/>
        </w:rPr>
        <w:t>EP041.-</w:t>
      </w:r>
      <w:r w:rsidRPr="006550AA">
        <w:rPr>
          <w:rFonts w:ascii="Calibri" w:hAnsi="Calibri"/>
          <w:color w:val="000000"/>
          <w:sz w:val="20"/>
          <w:szCs w:val="20"/>
        </w:rPr>
        <w:t xml:space="preserve"> </w:t>
      </w:r>
      <w:r w:rsidR="00DC263E">
        <w:rPr>
          <w:rFonts w:ascii="Arial" w:eastAsia="Times New Roman" w:hAnsi="Arial" w:cs="Arial"/>
          <w:color w:val="000000"/>
          <w:lang w:eastAsia="es-MX"/>
        </w:rPr>
        <w:t>L</w:t>
      </w:r>
      <w:r w:rsidRPr="006550AA">
        <w:rPr>
          <w:rFonts w:ascii="Arial" w:eastAsia="Times New Roman" w:hAnsi="Arial" w:cs="Arial"/>
          <w:color w:val="000000"/>
          <w:lang w:eastAsia="es-MX"/>
        </w:rPr>
        <w:t xml:space="preserve">amina tapajuntas fame interiores serie 800, el precio incluye: cartes, desperdicios, ajustes, acarreos horizontales y verticales, encostalado de material de desperdicio, traslado a sitio de acopio dentro de la obra, limpieza del área de trabajo, protección de cantera y áreas </w:t>
      </w:r>
      <w:r w:rsidR="00DC263E" w:rsidRPr="006550AA">
        <w:rPr>
          <w:rFonts w:ascii="Arial" w:eastAsia="Times New Roman" w:hAnsi="Arial" w:cs="Arial"/>
          <w:color w:val="000000"/>
          <w:lang w:eastAsia="es-MX"/>
        </w:rPr>
        <w:t>adyacentes.</w:t>
      </w:r>
    </w:p>
    <w:p w:rsidR="00DC263E" w:rsidRPr="005F0581" w:rsidRDefault="00DC263E" w:rsidP="00DC263E">
      <w:pPr>
        <w:jc w:val="both"/>
        <w:rPr>
          <w:rFonts w:ascii="Arial" w:hAnsi="Arial" w:cs="Arial"/>
        </w:rPr>
      </w:pPr>
      <w:r w:rsidRPr="005F0581">
        <w:rPr>
          <w:rFonts w:ascii="Arial" w:hAnsi="Arial" w:cs="Arial"/>
          <w:b/>
        </w:rPr>
        <w:t xml:space="preserve">MEDICIÓN: </w:t>
      </w:r>
      <w:r>
        <w:rPr>
          <w:rFonts w:ascii="Arial" w:hAnsi="Arial" w:cs="Arial"/>
        </w:rPr>
        <w:t>la unidad de medición será metros (M</w:t>
      </w:r>
      <w:r w:rsidRPr="005F0581">
        <w:rPr>
          <w:rFonts w:ascii="Arial" w:hAnsi="Arial" w:cs="Arial"/>
        </w:rPr>
        <w:t>) cuantificada y aprobada en obra a satisfacción del representante y su supervisión externa por unidad de obra terminada (P.U.O.T.), con aproximadamente dos decimales.</w:t>
      </w:r>
    </w:p>
    <w:p w:rsidR="00DC263E" w:rsidRDefault="00DC263E" w:rsidP="00DC263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Pr>
          <w:rFonts w:ascii="Arial" w:hAnsi="Arial" w:cs="Arial"/>
        </w:rPr>
        <w:t>.</w:t>
      </w:r>
    </w:p>
    <w:p w:rsidR="00DC263E" w:rsidRPr="006550AA" w:rsidRDefault="00DC263E" w:rsidP="006550AA">
      <w:pPr>
        <w:jc w:val="both"/>
        <w:rPr>
          <w:rFonts w:ascii="Arial" w:eastAsia="Times New Roman" w:hAnsi="Arial" w:cs="Arial"/>
          <w:color w:val="000000"/>
          <w:lang w:eastAsia="es-MX"/>
        </w:rPr>
      </w:pPr>
    </w:p>
    <w:p w:rsidR="006550AA" w:rsidRDefault="006550AA" w:rsidP="006550AA">
      <w:pPr>
        <w:jc w:val="both"/>
        <w:rPr>
          <w:rFonts w:ascii="Arial" w:hAnsi="Arial" w:cs="Arial"/>
        </w:rPr>
      </w:pPr>
    </w:p>
    <w:p w:rsidR="006550AA" w:rsidRDefault="006550AA" w:rsidP="006550AA">
      <w:pPr>
        <w:jc w:val="both"/>
        <w:rPr>
          <w:rFonts w:ascii="Arial" w:hAnsi="Arial" w:cs="Arial"/>
        </w:rPr>
      </w:pPr>
    </w:p>
    <w:p w:rsidR="006550AA" w:rsidRPr="006550AA" w:rsidRDefault="006550AA" w:rsidP="006550AA">
      <w:pPr>
        <w:jc w:val="both"/>
        <w:rPr>
          <w:rFonts w:ascii="Calibri" w:eastAsia="Times New Roman" w:hAnsi="Calibri" w:cs="Times New Roman"/>
          <w:color w:val="000000"/>
          <w:sz w:val="20"/>
          <w:szCs w:val="20"/>
          <w:lang w:eastAsia="es-MX"/>
        </w:rPr>
      </w:pPr>
    </w:p>
    <w:p w:rsidR="006550AA" w:rsidRDefault="006550AA" w:rsidP="006550AA">
      <w:pPr>
        <w:jc w:val="both"/>
        <w:rPr>
          <w:rFonts w:ascii="Arial" w:hAnsi="Arial" w:cs="Arial"/>
        </w:rPr>
      </w:pPr>
    </w:p>
    <w:p w:rsidR="006550AA" w:rsidRPr="002766D2" w:rsidRDefault="006550AA" w:rsidP="002766D2">
      <w:pPr>
        <w:jc w:val="both"/>
        <w:rPr>
          <w:rFonts w:ascii="Arial" w:eastAsia="Times New Roman" w:hAnsi="Arial" w:cs="Arial"/>
          <w:color w:val="000000"/>
          <w:lang w:eastAsia="es-MX"/>
        </w:rPr>
      </w:pPr>
    </w:p>
    <w:p w:rsidR="002766D2" w:rsidRDefault="002766D2" w:rsidP="002766D2">
      <w:pPr>
        <w:jc w:val="both"/>
        <w:rPr>
          <w:rFonts w:ascii="Arial" w:hAnsi="Arial" w:cs="Arial"/>
        </w:rPr>
      </w:pPr>
    </w:p>
    <w:p w:rsidR="002766D2" w:rsidRPr="00D3508D" w:rsidRDefault="002766D2" w:rsidP="00D3508D">
      <w:pPr>
        <w:jc w:val="both"/>
        <w:rPr>
          <w:rFonts w:ascii="Calibri" w:eastAsia="Times New Roman" w:hAnsi="Calibri" w:cs="Times New Roman"/>
          <w:color w:val="000000"/>
          <w:sz w:val="20"/>
          <w:szCs w:val="20"/>
          <w:lang w:eastAsia="es-MX"/>
        </w:rPr>
      </w:pPr>
    </w:p>
    <w:p w:rsidR="00D3508D" w:rsidRDefault="00D3508D" w:rsidP="00515FDC">
      <w:pPr>
        <w:jc w:val="both"/>
        <w:rPr>
          <w:rFonts w:ascii="Arial" w:hAnsi="Arial" w:cs="Arial"/>
        </w:rPr>
      </w:pPr>
    </w:p>
    <w:p w:rsidR="00515FDC" w:rsidRPr="00515FDC" w:rsidRDefault="00515FDC" w:rsidP="00515FDC">
      <w:pPr>
        <w:jc w:val="both"/>
        <w:rPr>
          <w:rFonts w:ascii="Calibri" w:eastAsia="Times New Roman" w:hAnsi="Calibri" w:cs="Times New Roman"/>
          <w:color w:val="000000"/>
          <w:sz w:val="20"/>
          <w:szCs w:val="20"/>
          <w:lang w:eastAsia="es-MX"/>
        </w:rPr>
      </w:pPr>
    </w:p>
    <w:p w:rsidR="00515FDC" w:rsidRDefault="00515FDC" w:rsidP="00515FDC">
      <w:pPr>
        <w:jc w:val="both"/>
        <w:rPr>
          <w:rFonts w:ascii="Arial" w:hAnsi="Arial" w:cs="Arial"/>
        </w:rPr>
      </w:pPr>
    </w:p>
    <w:p w:rsidR="0088604F" w:rsidRPr="0088604F" w:rsidRDefault="0088604F" w:rsidP="0088604F">
      <w:pPr>
        <w:jc w:val="both"/>
        <w:rPr>
          <w:rFonts w:ascii="Calibri" w:eastAsia="Times New Roman" w:hAnsi="Calibri" w:cs="Times New Roman"/>
          <w:color w:val="000000"/>
          <w:sz w:val="20"/>
          <w:szCs w:val="20"/>
          <w:lang w:eastAsia="es-MX"/>
        </w:rPr>
      </w:pPr>
    </w:p>
    <w:p w:rsidR="0088604F" w:rsidRDefault="0088604F" w:rsidP="0088604F">
      <w:pPr>
        <w:jc w:val="both"/>
        <w:rPr>
          <w:rFonts w:ascii="Arial" w:hAnsi="Arial" w:cs="Arial"/>
        </w:rPr>
      </w:pPr>
    </w:p>
    <w:p w:rsidR="0088604F" w:rsidRDefault="0088604F" w:rsidP="008215F7">
      <w:pPr>
        <w:jc w:val="both"/>
        <w:rPr>
          <w:rFonts w:ascii="Arial" w:hAnsi="Arial" w:cs="Arial"/>
        </w:rPr>
      </w:pPr>
    </w:p>
    <w:p w:rsidR="00C63B06" w:rsidRPr="00C63B06" w:rsidRDefault="00C63B06" w:rsidP="00C63B06">
      <w:pPr>
        <w:jc w:val="both"/>
        <w:rPr>
          <w:rFonts w:ascii="Arial" w:eastAsia="Times New Roman" w:hAnsi="Arial" w:cs="Arial"/>
          <w:color w:val="000000"/>
          <w:lang w:eastAsia="es-MX"/>
        </w:rPr>
      </w:pPr>
    </w:p>
    <w:p w:rsidR="00C63B06" w:rsidRPr="00C63B06" w:rsidRDefault="00C63B06" w:rsidP="00C63B06">
      <w:pPr>
        <w:jc w:val="both"/>
        <w:rPr>
          <w:rFonts w:ascii="Calibri" w:eastAsia="Times New Roman" w:hAnsi="Calibri" w:cs="Times New Roman"/>
          <w:color w:val="000000"/>
          <w:sz w:val="20"/>
          <w:szCs w:val="20"/>
          <w:lang w:eastAsia="es-MX"/>
        </w:rPr>
      </w:pPr>
    </w:p>
    <w:p w:rsidR="00C63B06" w:rsidRDefault="00C63B06" w:rsidP="00C63B06">
      <w:pPr>
        <w:jc w:val="both"/>
        <w:rPr>
          <w:rFonts w:ascii="Arial" w:hAnsi="Arial" w:cs="Arial"/>
        </w:rPr>
      </w:pPr>
    </w:p>
    <w:p w:rsidR="00C63B06" w:rsidRPr="00C63B06" w:rsidRDefault="00C63B06" w:rsidP="00C63B06">
      <w:pPr>
        <w:jc w:val="both"/>
        <w:rPr>
          <w:rFonts w:ascii="Calibri" w:eastAsia="Times New Roman" w:hAnsi="Calibri" w:cs="Times New Roman"/>
          <w:color w:val="000000"/>
          <w:sz w:val="20"/>
          <w:szCs w:val="20"/>
          <w:lang w:eastAsia="es-MX"/>
        </w:rPr>
      </w:pPr>
    </w:p>
    <w:p w:rsidR="00C63B06" w:rsidRDefault="00C63B06" w:rsidP="00C63B06">
      <w:pPr>
        <w:jc w:val="both"/>
        <w:rPr>
          <w:rFonts w:ascii="Arial" w:hAnsi="Arial" w:cs="Arial"/>
        </w:rPr>
      </w:pPr>
    </w:p>
    <w:p w:rsidR="00C63B06" w:rsidRPr="00C63B06" w:rsidRDefault="00C63B06" w:rsidP="00C63B06">
      <w:pPr>
        <w:jc w:val="both"/>
        <w:rPr>
          <w:rFonts w:ascii="Calibri" w:eastAsia="Times New Roman" w:hAnsi="Calibri" w:cs="Times New Roman"/>
          <w:color w:val="000000"/>
          <w:sz w:val="20"/>
          <w:szCs w:val="20"/>
          <w:lang w:eastAsia="es-MX"/>
        </w:rPr>
      </w:pPr>
    </w:p>
    <w:p w:rsidR="00C63B06" w:rsidRDefault="00C63B06" w:rsidP="00C63B06">
      <w:pPr>
        <w:jc w:val="both"/>
        <w:rPr>
          <w:rFonts w:ascii="Arial" w:hAnsi="Arial" w:cs="Arial"/>
        </w:rPr>
      </w:pPr>
    </w:p>
    <w:p w:rsidR="00C63B06" w:rsidRPr="003874D4" w:rsidRDefault="00C63B06" w:rsidP="003874D4">
      <w:pPr>
        <w:jc w:val="both"/>
        <w:rPr>
          <w:rFonts w:ascii="Calibri" w:eastAsia="Times New Roman" w:hAnsi="Calibri" w:cs="Times New Roman"/>
          <w:color w:val="000000"/>
          <w:sz w:val="20"/>
          <w:szCs w:val="20"/>
          <w:lang w:eastAsia="es-MX"/>
        </w:rPr>
      </w:pPr>
    </w:p>
    <w:p w:rsidR="003874D4" w:rsidRDefault="003874D4" w:rsidP="003874D4">
      <w:pPr>
        <w:jc w:val="both"/>
        <w:rPr>
          <w:rFonts w:ascii="Arial" w:hAnsi="Arial" w:cs="Arial"/>
        </w:rPr>
      </w:pPr>
    </w:p>
    <w:p w:rsidR="003874D4" w:rsidRPr="003874D4" w:rsidRDefault="003874D4" w:rsidP="003874D4">
      <w:pPr>
        <w:jc w:val="both"/>
        <w:rPr>
          <w:rFonts w:ascii="Calibri" w:eastAsia="Times New Roman" w:hAnsi="Calibri" w:cs="Times New Roman"/>
          <w:color w:val="000000"/>
          <w:sz w:val="20"/>
          <w:szCs w:val="20"/>
          <w:lang w:eastAsia="es-MX"/>
        </w:rPr>
      </w:pPr>
    </w:p>
    <w:p w:rsidR="003874D4" w:rsidRDefault="003874D4" w:rsidP="003874D4">
      <w:pPr>
        <w:jc w:val="both"/>
        <w:rPr>
          <w:rFonts w:ascii="Arial" w:eastAsia="Times New Roman" w:hAnsi="Arial" w:cs="Arial"/>
          <w:color w:val="000000"/>
          <w:lang w:eastAsia="es-MX"/>
        </w:rPr>
      </w:pPr>
    </w:p>
    <w:p w:rsidR="003874D4" w:rsidRPr="003874D4" w:rsidRDefault="003874D4" w:rsidP="003874D4">
      <w:pPr>
        <w:jc w:val="both"/>
        <w:rPr>
          <w:rFonts w:ascii="Calibri" w:eastAsia="Times New Roman" w:hAnsi="Calibri" w:cs="Times New Roman"/>
          <w:color w:val="000000"/>
          <w:sz w:val="20"/>
          <w:szCs w:val="20"/>
          <w:lang w:eastAsia="es-MX"/>
        </w:rPr>
      </w:pPr>
    </w:p>
    <w:p w:rsidR="003874D4" w:rsidRDefault="003874D4" w:rsidP="003874D4">
      <w:pPr>
        <w:jc w:val="both"/>
        <w:rPr>
          <w:rFonts w:ascii="Arial" w:hAnsi="Arial" w:cs="Arial"/>
        </w:rPr>
      </w:pPr>
    </w:p>
    <w:p w:rsidR="003874D4" w:rsidRPr="004C14EF" w:rsidRDefault="003874D4" w:rsidP="004C14EF">
      <w:pPr>
        <w:jc w:val="both"/>
        <w:rPr>
          <w:rFonts w:ascii="Calibri" w:eastAsia="Times New Roman" w:hAnsi="Calibri" w:cs="Times New Roman"/>
          <w:color w:val="000000"/>
          <w:sz w:val="20"/>
          <w:szCs w:val="20"/>
          <w:lang w:eastAsia="es-MX"/>
        </w:rPr>
      </w:pPr>
    </w:p>
    <w:p w:rsidR="004C14EF" w:rsidRDefault="004C14EF" w:rsidP="004C14EF">
      <w:pPr>
        <w:jc w:val="both"/>
        <w:rPr>
          <w:rFonts w:ascii="Arial" w:hAnsi="Arial" w:cs="Arial"/>
        </w:rPr>
      </w:pPr>
    </w:p>
    <w:p w:rsidR="004C14EF" w:rsidRPr="004C14EF" w:rsidRDefault="004C14EF" w:rsidP="004C14EF">
      <w:pPr>
        <w:jc w:val="both"/>
        <w:rPr>
          <w:rFonts w:ascii="Calibri" w:eastAsia="Times New Roman" w:hAnsi="Calibri" w:cs="Times New Roman"/>
          <w:color w:val="000000"/>
          <w:sz w:val="20"/>
          <w:szCs w:val="20"/>
          <w:lang w:eastAsia="es-MX"/>
        </w:rPr>
      </w:pPr>
    </w:p>
    <w:p w:rsidR="008244F6" w:rsidRDefault="008244F6" w:rsidP="008244F6">
      <w:pPr>
        <w:jc w:val="both"/>
        <w:rPr>
          <w:rFonts w:ascii="Arial" w:hAnsi="Arial" w:cs="Arial"/>
        </w:rPr>
      </w:pPr>
    </w:p>
    <w:p w:rsidR="008244F6" w:rsidRDefault="008244F6" w:rsidP="008244F6">
      <w:pPr>
        <w:jc w:val="both"/>
        <w:rPr>
          <w:rFonts w:ascii="Arial" w:eastAsia="Times New Roman" w:hAnsi="Arial" w:cs="Arial"/>
          <w:color w:val="000000"/>
          <w:lang w:eastAsia="es-MX"/>
        </w:rPr>
      </w:pPr>
    </w:p>
    <w:p w:rsidR="008244F6" w:rsidRPr="008244F6" w:rsidRDefault="008244F6" w:rsidP="008244F6">
      <w:pPr>
        <w:jc w:val="both"/>
        <w:rPr>
          <w:rFonts w:ascii="Arial" w:eastAsia="Times New Roman" w:hAnsi="Arial" w:cs="Arial"/>
          <w:color w:val="000000"/>
          <w:lang w:eastAsia="es-MX"/>
        </w:rPr>
      </w:pPr>
    </w:p>
    <w:p w:rsidR="008244F6" w:rsidRPr="008244F6" w:rsidRDefault="008244F6" w:rsidP="008244F6">
      <w:pPr>
        <w:jc w:val="both"/>
        <w:rPr>
          <w:rFonts w:ascii="Arial" w:hAnsi="Arial" w:cs="Arial"/>
        </w:rPr>
      </w:pPr>
    </w:p>
    <w:p w:rsidR="008244F6" w:rsidRPr="008244F6" w:rsidRDefault="008244F6" w:rsidP="008244F6">
      <w:pPr>
        <w:jc w:val="both"/>
        <w:rPr>
          <w:rFonts w:ascii="Arial" w:eastAsia="Times New Roman" w:hAnsi="Arial" w:cs="Arial"/>
          <w:color w:val="000000"/>
          <w:lang w:eastAsia="es-MX"/>
        </w:rPr>
      </w:pPr>
    </w:p>
    <w:p w:rsidR="008244F6" w:rsidRPr="008244F6" w:rsidRDefault="008244F6" w:rsidP="008244F6">
      <w:pPr>
        <w:jc w:val="both"/>
        <w:rPr>
          <w:rFonts w:ascii="Arial" w:eastAsia="Times New Roman" w:hAnsi="Arial" w:cs="Arial"/>
          <w:color w:val="000000"/>
          <w:lang w:eastAsia="es-MX"/>
        </w:rPr>
      </w:pPr>
    </w:p>
    <w:p w:rsidR="008244F6" w:rsidRPr="008244F6" w:rsidRDefault="008244F6" w:rsidP="008244F6">
      <w:pPr>
        <w:jc w:val="both"/>
        <w:rPr>
          <w:rFonts w:ascii="Arial" w:hAnsi="Arial" w:cs="Arial"/>
        </w:rPr>
      </w:pPr>
    </w:p>
    <w:p w:rsidR="008244F6" w:rsidRPr="008244F6" w:rsidRDefault="008244F6" w:rsidP="008244F6">
      <w:pPr>
        <w:jc w:val="both"/>
        <w:rPr>
          <w:rFonts w:ascii="Arial" w:hAnsi="Arial" w:cs="Arial"/>
        </w:rPr>
      </w:pPr>
    </w:p>
    <w:p w:rsidR="008244F6" w:rsidRPr="008244F6" w:rsidRDefault="008244F6" w:rsidP="008244F6">
      <w:pPr>
        <w:jc w:val="both"/>
        <w:rPr>
          <w:rFonts w:ascii="Arial" w:eastAsia="Times New Roman" w:hAnsi="Arial" w:cs="Arial"/>
          <w:color w:val="000000"/>
          <w:lang w:eastAsia="es-MX"/>
        </w:rPr>
      </w:pPr>
    </w:p>
    <w:p w:rsidR="00AC2E12" w:rsidRPr="008244F6" w:rsidRDefault="00AC2E12" w:rsidP="00AC2E12">
      <w:pPr>
        <w:jc w:val="both"/>
        <w:rPr>
          <w:rFonts w:ascii="Arial" w:eastAsia="Times New Roman" w:hAnsi="Arial" w:cs="Arial"/>
          <w:color w:val="000000"/>
          <w:lang w:eastAsia="es-MX"/>
        </w:rPr>
      </w:pPr>
    </w:p>
    <w:p w:rsidR="00AC2E12" w:rsidRPr="008244F6" w:rsidRDefault="00AC2E12" w:rsidP="00AC2E12">
      <w:pPr>
        <w:jc w:val="both"/>
        <w:rPr>
          <w:rFonts w:ascii="Arial" w:eastAsia="Times New Roman" w:hAnsi="Arial" w:cs="Arial"/>
          <w:b/>
          <w:color w:val="000000"/>
          <w:u w:val="single"/>
          <w:lang w:eastAsia="es-MX"/>
        </w:rPr>
      </w:pPr>
    </w:p>
    <w:p w:rsidR="00AC2E12" w:rsidRPr="008244F6" w:rsidRDefault="00AC2E12" w:rsidP="00AC2E12">
      <w:pPr>
        <w:jc w:val="both"/>
        <w:rPr>
          <w:rFonts w:ascii="Arial" w:eastAsia="Times New Roman" w:hAnsi="Arial" w:cs="Arial"/>
          <w:color w:val="000000"/>
          <w:lang w:eastAsia="es-MX"/>
        </w:rPr>
      </w:pPr>
    </w:p>
    <w:p w:rsidR="00AC2E12" w:rsidRPr="008244F6" w:rsidRDefault="00AC2E12" w:rsidP="00AC2E12">
      <w:pPr>
        <w:jc w:val="both"/>
        <w:rPr>
          <w:rFonts w:ascii="Arial" w:eastAsia="Times New Roman" w:hAnsi="Arial" w:cs="Arial"/>
          <w:color w:val="000000"/>
          <w:lang w:eastAsia="es-MX"/>
        </w:rPr>
      </w:pPr>
    </w:p>
    <w:p w:rsidR="00AC2E12" w:rsidRPr="008244F6" w:rsidRDefault="00AC2E12" w:rsidP="00AC2E12">
      <w:pPr>
        <w:jc w:val="both"/>
        <w:rPr>
          <w:rFonts w:ascii="Arial" w:eastAsia="Times New Roman" w:hAnsi="Arial" w:cs="Arial"/>
          <w:color w:val="000000"/>
          <w:lang w:eastAsia="es-MX"/>
        </w:rPr>
      </w:pPr>
    </w:p>
    <w:p w:rsidR="00011771" w:rsidRPr="00011771" w:rsidRDefault="00011771" w:rsidP="00AC2E12">
      <w:pPr>
        <w:jc w:val="both"/>
        <w:rPr>
          <w:rFonts w:ascii="Arial" w:eastAsia="Times New Roman" w:hAnsi="Arial" w:cs="Arial"/>
          <w:color w:val="000000"/>
          <w:lang w:eastAsia="es-MX"/>
        </w:rPr>
      </w:pPr>
    </w:p>
    <w:p w:rsidR="00011771" w:rsidRPr="00011771" w:rsidRDefault="00011771" w:rsidP="00011771">
      <w:pPr>
        <w:jc w:val="both"/>
        <w:rPr>
          <w:rFonts w:ascii="Arial" w:eastAsia="Times New Roman" w:hAnsi="Arial" w:cs="Arial"/>
          <w:color w:val="000000"/>
          <w:lang w:eastAsia="es-MX"/>
        </w:rPr>
      </w:pPr>
    </w:p>
    <w:p w:rsidR="00011771" w:rsidRDefault="00011771" w:rsidP="00011771">
      <w:pPr>
        <w:jc w:val="both"/>
        <w:rPr>
          <w:rFonts w:ascii="Arial" w:hAnsi="Arial" w:cs="Arial"/>
        </w:rPr>
      </w:pPr>
    </w:p>
    <w:p w:rsidR="00011771" w:rsidRPr="00011771" w:rsidRDefault="00011771" w:rsidP="00011771">
      <w:pPr>
        <w:jc w:val="both"/>
        <w:rPr>
          <w:rFonts w:ascii="Arial" w:eastAsia="Times New Roman" w:hAnsi="Arial" w:cs="Arial"/>
          <w:color w:val="000000"/>
          <w:lang w:eastAsia="es-MX"/>
        </w:rPr>
      </w:pPr>
    </w:p>
    <w:p w:rsidR="00011771" w:rsidRDefault="00011771" w:rsidP="00011771">
      <w:pPr>
        <w:jc w:val="both"/>
        <w:rPr>
          <w:rFonts w:ascii="Arial" w:hAnsi="Arial" w:cs="Arial"/>
        </w:rPr>
      </w:pPr>
    </w:p>
    <w:p w:rsidR="00011771" w:rsidRPr="00011771" w:rsidRDefault="00011771" w:rsidP="00011771">
      <w:pPr>
        <w:jc w:val="both"/>
        <w:rPr>
          <w:rFonts w:ascii="Calibri" w:eastAsia="Times New Roman" w:hAnsi="Calibri" w:cs="Times New Roman"/>
          <w:color w:val="000000"/>
          <w:sz w:val="20"/>
          <w:szCs w:val="20"/>
          <w:lang w:eastAsia="es-MX"/>
        </w:rPr>
      </w:pPr>
    </w:p>
    <w:p w:rsidR="00011771" w:rsidRPr="00011771" w:rsidRDefault="00011771" w:rsidP="00011771">
      <w:pPr>
        <w:jc w:val="both"/>
        <w:rPr>
          <w:rFonts w:ascii="Arial" w:eastAsia="Times New Roman" w:hAnsi="Arial" w:cs="Arial"/>
          <w:b/>
          <w:color w:val="000000"/>
          <w:u w:val="single"/>
          <w:lang w:eastAsia="es-MX"/>
        </w:rPr>
      </w:pPr>
    </w:p>
    <w:p w:rsidR="00011771" w:rsidRPr="00F20865" w:rsidRDefault="00011771" w:rsidP="00F20865">
      <w:pPr>
        <w:jc w:val="both"/>
        <w:rPr>
          <w:rFonts w:ascii="Calibri" w:eastAsia="Times New Roman" w:hAnsi="Calibri" w:cs="Times New Roman"/>
          <w:color w:val="000000"/>
          <w:sz w:val="20"/>
          <w:szCs w:val="20"/>
          <w:lang w:eastAsia="es-MX"/>
        </w:rPr>
      </w:pPr>
    </w:p>
    <w:p w:rsidR="00F20865" w:rsidRDefault="00F20865" w:rsidP="00F20865">
      <w:pPr>
        <w:jc w:val="both"/>
        <w:rPr>
          <w:rFonts w:ascii="Arial" w:hAnsi="Arial" w:cs="Arial"/>
        </w:rPr>
      </w:pPr>
    </w:p>
    <w:p w:rsidR="00F20865" w:rsidRDefault="00F20865" w:rsidP="00F20865">
      <w:pPr>
        <w:jc w:val="both"/>
        <w:rPr>
          <w:rFonts w:ascii="Arial" w:hAnsi="Arial" w:cs="Arial"/>
        </w:rPr>
      </w:pPr>
    </w:p>
    <w:p w:rsidR="00F20865" w:rsidRPr="00F20865" w:rsidRDefault="00F20865" w:rsidP="00F20865">
      <w:pPr>
        <w:jc w:val="both"/>
        <w:rPr>
          <w:rFonts w:ascii="Arial" w:eastAsia="Times New Roman" w:hAnsi="Arial" w:cs="Arial"/>
          <w:color w:val="000000"/>
          <w:lang w:eastAsia="es-MX"/>
        </w:rPr>
      </w:pPr>
    </w:p>
    <w:p w:rsidR="00F20865" w:rsidRDefault="00F20865" w:rsidP="00F20865">
      <w:pPr>
        <w:jc w:val="both"/>
        <w:rPr>
          <w:rFonts w:ascii="Arial" w:hAnsi="Arial" w:cs="Arial"/>
        </w:rPr>
      </w:pPr>
    </w:p>
    <w:p w:rsidR="00F20865" w:rsidRDefault="00F20865" w:rsidP="00F20865">
      <w:pPr>
        <w:jc w:val="both"/>
        <w:rPr>
          <w:rFonts w:ascii="Arial" w:hAnsi="Arial" w:cs="Arial"/>
        </w:rPr>
      </w:pPr>
    </w:p>
    <w:p w:rsidR="00F20865" w:rsidRDefault="00F20865" w:rsidP="00F20865">
      <w:pPr>
        <w:jc w:val="both"/>
        <w:rPr>
          <w:rFonts w:ascii="Arial" w:hAnsi="Arial" w:cs="Arial"/>
        </w:rPr>
      </w:pPr>
    </w:p>
    <w:p w:rsidR="00F20865" w:rsidRDefault="00F20865" w:rsidP="00F20865">
      <w:pPr>
        <w:jc w:val="both"/>
        <w:rPr>
          <w:rFonts w:ascii="Arial" w:hAnsi="Arial" w:cs="Arial"/>
        </w:rPr>
      </w:pPr>
    </w:p>
    <w:p w:rsidR="00F20865" w:rsidRPr="00AC568F" w:rsidRDefault="00F20865" w:rsidP="00AC568F">
      <w:pPr>
        <w:spacing w:after="0" w:line="240" w:lineRule="auto"/>
        <w:jc w:val="both"/>
        <w:rPr>
          <w:rFonts w:ascii="Calibri" w:eastAsia="Times New Roman" w:hAnsi="Calibri" w:cs="Times New Roman"/>
          <w:color w:val="000000"/>
          <w:lang w:eastAsia="es-MX"/>
        </w:rPr>
      </w:pPr>
    </w:p>
    <w:p w:rsidR="00AC568F" w:rsidRDefault="00AC568F" w:rsidP="00AC568F">
      <w:pPr>
        <w:jc w:val="both"/>
        <w:rPr>
          <w:rFonts w:ascii="Arial" w:hAnsi="Arial" w:cs="Arial"/>
        </w:rPr>
      </w:pPr>
    </w:p>
    <w:p w:rsidR="00AC568F" w:rsidRPr="00AC568F" w:rsidRDefault="00AC568F" w:rsidP="00AC568F">
      <w:pPr>
        <w:jc w:val="both"/>
        <w:rPr>
          <w:rFonts w:ascii="Arial" w:eastAsia="Times New Roman" w:hAnsi="Arial" w:cs="Arial"/>
          <w:color w:val="000000"/>
          <w:lang w:eastAsia="es-MX"/>
        </w:rPr>
      </w:pPr>
    </w:p>
    <w:p w:rsidR="00AC568F" w:rsidRPr="00AC568F" w:rsidRDefault="00AC568F" w:rsidP="00AC568F">
      <w:pPr>
        <w:spacing w:after="0" w:line="240" w:lineRule="auto"/>
        <w:jc w:val="both"/>
        <w:rPr>
          <w:rFonts w:ascii="Calibri" w:eastAsia="Times New Roman" w:hAnsi="Calibri" w:cs="Times New Roman"/>
          <w:color w:val="000000"/>
          <w:lang w:eastAsia="es-MX"/>
        </w:rPr>
      </w:pPr>
    </w:p>
    <w:p w:rsidR="00AC568F" w:rsidRDefault="00AC568F" w:rsidP="00AC568F">
      <w:pPr>
        <w:jc w:val="both"/>
        <w:rPr>
          <w:rFonts w:ascii="Arial" w:hAnsi="Arial" w:cs="Arial"/>
        </w:rPr>
      </w:pPr>
    </w:p>
    <w:p w:rsidR="00AC568F" w:rsidRPr="00AC568F" w:rsidRDefault="00AC568F" w:rsidP="00AC568F">
      <w:pPr>
        <w:jc w:val="both"/>
        <w:rPr>
          <w:rFonts w:ascii="Arial" w:eastAsia="Times New Roman" w:hAnsi="Arial" w:cs="Arial"/>
          <w:color w:val="000000"/>
          <w:lang w:eastAsia="es-MX"/>
        </w:rPr>
      </w:pPr>
    </w:p>
    <w:p w:rsidR="00AC568F" w:rsidRPr="00AC568F" w:rsidRDefault="00AC568F" w:rsidP="00AC568F">
      <w:pPr>
        <w:spacing w:after="0" w:line="240" w:lineRule="auto"/>
        <w:jc w:val="both"/>
        <w:rPr>
          <w:rFonts w:ascii="Arial" w:eastAsia="Times New Roman" w:hAnsi="Arial" w:cs="Arial"/>
          <w:color w:val="000000"/>
          <w:lang w:eastAsia="es-MX"/>
        </w:rPr>
      </w:pPr>
    </w:p>
    <w:p w:rsidR="00AC568F" w:rsidRPr="00AC568F" w:rsidRDefault="00AC568F" w:rsidP="00AC568F">
      <w:pPr>
        <w:jc w:val="both"/>
        <w:rPr>
          <w:rFonts w:ascii="Arial" w:eastAsia="Times New Roman" w:hAnsi="Arial" w:cs="Arial"/>
          <w:color w:val="000000"/>
          <w:lang w:eastAsia="es-MX"/>
        </w:rPr>
      </w:pPr>
    </w:p>
    <w:p w:rsidR="00AC568F" w:rsidRPr="00AC568F" w:rsidRDefault="00AC568F" w:rsidP="00AC568F">
      <w:pPr>
        <w:spacing w:after="0" w:line="240" w:lineRule="auto"/>
        <w:jc w:val="both"/>
        <w:rPr>
          <w:rFonts w:ascii="Arial" w:eastAsia="Times New Roman" w:hAnsi="Arial" w:cs="Arial"/>
          <w:color w:val="000000"/>
          <w:lang w:eastAsia="es-MX"/>
        </w:rPr>
      </w:pPr>
    </w:p>
    <w:p w:rsidR="00AC568F" w:rsidRPr="00AC568F" w:rsidRDefault="00AC568F" w:rsidP="00AC568F">
      <w:pPr>
        <w:jc w:val="both"/>
        <w:rPr>
          <w:rFonts w:ascii="Arial" w:eastAsia="Times New Roman" w:hAnsi="Arial" w:cs="Arial"/>
          <w:color w:val="000000"/>
          <w:lang w:eastAsia="es-MX"/>
        </w:rPr>
      </w:pPr>
    </w:p>
    <w:p w:rsidR="00AC568F" w:rsidRPr="00AC568F" w:rsidRDefault="00AC568F" w:rsidP="00AC568F">
      <w:pPr>
        <w:spacing w:after="0" w:line="240" w:lineRule="auto"/>
        <w:jc w:val="both"/>
        <w:rPr>
          <w:rFonts w:ascii="Arial" w:eastAsia="Times New Roman" w:hAnsi="Arial" w:cs="Arial"/>
          <w:color w:val="000000"/>
          <w:lang w:eastAsia="es-MX"/>
        </w:rPr>
      </w:pPr>
    </w:p>
    <w:p w:rsidR="00AC568F" w:rsidRPr="00AC568F" w:rsidRDefault="00AC568F" w:rsidP="006253D9">
      <w:pPr>
        <w:jc w:val="both"/>
        <w:rPr>
          <w:rFonts w:ascii="Arial" w:eastAsia="Times New Roman" w:hAnsi="Arial" w:cs="Arial"/>
          <w:color w:val="000000"/>
          <w:lang w:eastAsia="es-MX"/>
        </w:rPr>
      </w:pPr>
    </w:p>
    <w:p w:rsidR="006253D9" w:rsidRPr="00AC568F" w:rsidRDefault="006253D9" w:rsidP="006253D9">
      <w:pPr>
        <w:spacing w:after="0" w:line="240" w:lineRule="auto"/>
        <w:jc w:val="both"/>
        <w:rPr>
          <w:rFonts w:ascii="Arial" w:eastAsia="Times New Roman" w:hAnsi="Arial" w:cs="Arial"/>
          <w:color w:val="000000"/>
          <w:lang w:eastAsia="es-MX"/>
        </w:rPr>
      </w:pPr>
    </w:p>
    <w:p w:rsidR="006253D9" w:rsidRDefault="006253D9" w:rsidP="006253D9">
      <w:pPr>
        <w:jc w:val="both"/>
        <w:rPr>
          <w:rFonts w:ascii="Arial" w:hAnsi="Arial" w:cs="Arial"/>
        </w:rPr>
      </w:pPr>
    </w:p>
    <w:p w:rsidR="006253D9" w:rsidRPr="006253D9" w:rsidRDefault="006253D9" w:rsidP="006253D9">
      <w:pPr>
        <w:jc w:val="both"/>
        <w:rPr>
          <w:rFonts w:ascii="Calibri" w:eastAsia="Times New Roman" w:hAnsi="Calibri" w:cs="Times New Roman"/>
          <w:color w:val="000000"/>
          <w:lang w:eastAsia="es-MX"/>
        </w:rPr>
      </w:pPr>
    </w:p>
    <w:p w:rsidR="006253D9" w:rsidRPr="006253D9" w:rsidRDefault="006253D9" w:rsidP="006253D9">
      <w:pPr>
        <w:spacing w:after="0" w:line="240" w:lineRule="auto"/>
        <w:jc w:val="both"/>
        <w:rPr>
          <w:rFonts w:ascii="Calibri" w:eastAsia="Times New Roman" w:hAnsi="Calibri" w:cs="Times New Roman"/>
          <w:color w:val="000000"/>
          <w:lang w:eastAsia="es-MX"/>
        </w:rPr>
      </w:pPr>
    </w:p>
    <w:p w:rsidR="006253D9" w:rsidRDefault="006253D9" w:rsidP="006253D9">
      <w:pPr>
        <w:jc w:val="both"/>
        <w:rPr>
          <w:rFonts w:ascii="Arial" w:eastAsia="Times New Roman" w:hAnsi="Arial" w:cs="Arial"/>
          <w:color w:val="000000"/>
          <w:lang w:eastAsia="es-MX"/>
        </w:rPr>
      </w:pPr>
    </w:p>
    <w:p w:rsidR="006253D9" w:rsidRPr="006253D9" w:rsidRDefault="006253D9" w:rsidP="006253D9">
      <w:pPr>
        <w:jc w:val="both"/>
        <w:rPr>
          <w:rFonts w:ascii="Calibri" w:eastAsia="Times New Roman" w:hAnsi="Calibri" w:cs="Times New Roman"/>
          <w:color w:val="000000"/>
          <w:lang w:eastAsia="es-MX"/>
        </w:rPr>
      </w:pPr>
    </w:p>
    <w:p w:rsidR="006253D9" w:rsidRPr="006253D9" w:rsidRDefault="006253D9" w:rsidP="006253D9">
      <w:pPr>
        <w:spacing w:after="0" w:line="240" w:lineRule="auto"/>
        <w:jc w:val="both"/>
        <w:rPr>
          <w:rFonts w:ascii="Arial" w:eastAsia="Times New Roman" w:hAnsi="Arial" w:cs="Arial"/>
          <w:b/>
          <w:color w:val="000000"/>
          <w:u w:val="single"/>
          <w:lang w:eastAsia="es-MX"/>
        </w:rPr>
      </w:pPr>
    </w:p>
    <w:p w:rsidR="006253D9" w:rsidRPr="006253D9" w:rsidRDefault="006253D9" w:rsidP="006253D9">
      <w:pPr>
        <w:jc w:val="both"/>
        <w:rPr>
          <w:rFonts w:ascii="Arial" w:hAnsi="Arial" w:cs="Arial"/>
          <w:b/>
        </w:rPr>
      </w:pPr>
    </w:p>
    <w:p w:rsidR="006253D9" w:rsidRPr="006253D9" w:rsidRDefault="006253D9" w:rsidP="006253D9">
      <w:pPr>
        <w:jc w:val="both"/>
        <w:rPr>
          <w:rFonts w:ascii="Arial" w:eastAsia="Times New Roman" w:hAnsi="Arial" w:cs="Arial"/>
          <w:color w:val="000000"/>
          <w:lang w:eastAsia="es-MX"/>
        </w:rPr>
      </w:pPr>
    </w:p>
    <w:p w:rsidR="006253D9" w:rsidRPr="006253D9" w:rsidRDefault="006253D9" w:rsidP="006253D9">
      <w:pPr>
        <w:jc w:val="both"/>
        <w:rPr>
          <w:rFonts w:ascii="Calibri" w:eastAsia="Times New Roman" w:hAnsi="Calibri" w:cs="Times New Roman"/>
          <w:color w:val="000000"/>
          <w:lang w:eastAsia="es-MX"/>
        </w:rPr>
      </w:pPr>
      <w:r>
        <w:rPr>
          <w:rFonts w:ascii="Calibri" w:eastAsia="Times New Roman" w:hAnsi="Calibri" w:cs="Times New Roman"/>
          <w:color w:val="000000"/>
          <w:lang w:eastAsia="es-MX"/>
        </w:rPr>
        <w:t xml:space="preserve"> </w:t>
      </w:r>
    </w:p>
    <w:p w:rsidR="006253D9" w:rsidRPr="006253D9" w:rsidRDefault="006253D9" w:rsidP="006253D9">
      <w:pPr>
        <w:spacing w:after="0" w:line="240" w:lineRule="auto"/>
        <w:jc w:val="both"/>
        <w:rPr>
          <w:rFonts w:ascii="Calibri" w:eastAsia="Times New Roman" w:hAnsi="Calibri" w:cs="Times New Roman"/>
          <w:color w:val="000000"/>
          <w:lang w:eastAsia="es-MX"/>
        </w:rPr>
      </w:pPr>
    </w:p>
    <w:p w:rsidR="006253D9" w:rsidRDefault="006253D9" w:rsidP="006253D9">
      <w:pPr>
        <w:jc w:val="both"/>
        <w:rPr>
          <w:rFonts w:ascii="Arial" w:hAnsi="Arial" w:cs="Arial"/>
        </w:rPr>
      </w:pPr>
    </w:p>
    <w:p w:rsidR="006253D9" w:rsidRDefault="006253D9" w:rsidP="006253D9">
      <w:pPr>
        <w:spacing w:after="240"/>
        <w:rPr>
          <w:rFonts w:ascii="Arial" w:eastAsia="Times New Roman" w:hAnsi="Arial" w:cs="Arial"/>
          <w:color w:val="000000"/>
          <w:lang w:eastAsia="es-MX"/>
        </w:rPr>
      </w:pPr>
    </w:p>
    <w:p w:rsidR="006253D9" w:rsidRDefault="006253D9" w:rsidP="006253D9">
      <w:pPr>
        <w:rPr>
          <w:rFonts w:ascii="Arial" w:eastAsia="Times New Roman" w:hAnsi="Arial" w:cs="Arial"/>
          <w:color w:val="000000"/>
          <w:lang w:eastAsia="es-MX"/>
        </w:rPr>
      </w:pPr>
    </w:p>
    <w:p w:rsidR="006253D9" w:rsidRPr="006253D9" w:rsidRDefault="006253D9" w:rsidP="006253D9">
      <w:pPr>
        <w:rPr>
          <w:rFonts w:ascii="Arial" w:eastAsia="Times New Roman" w:hAnsi="Arial" w:cs="Arial"/>
          <w:color w:val="000000"/>
          <w:lang w:eastAsia="es-MX"/>
        </w:rPr>
      </w:pPr>
    </w:p>
    <w:p w:rsidR="006253D9" w:rsidRPr="006253D9" w:rsidRDefault="006253D9" w:rsidP="006253D9">
      <w:pPr>
        <w:spacing w:after="0" w:line="240" w:lineRule="auto"/>
        <w:rPr>
          <w:rFonts w:ascii="Arial" w:eastAsia="Times New Roman" w:hAnsi="Arial" w:cs="Arial"/>
          <w:color w:val="000000"/>
          <w:lang w:eastAsia="es-MX"/>
        </w:rPr>
      </w:pPr>
    </w:p>
    <w:p w:rsidR="006253D9" w:rsidRPr="005F0581" w:rsidRDefault="006253D9" w:rsidP="005F0581">
      <w:pPr>
        <w:spacing w:after="240"/>
        <w:rPr>
          <w:rFonts w:ascii="Arial" w:eastAsia="Times New Roman" w:hAnsi="Arial" w:cs="Arial"/>
          <w:color w:val="000000"/>
          <w:lang w:eastAsia="es-MX"/>
        </w:rPr>
      </w:pPr>
    </w:p>
    <w:p w:rsidR="005F0581" w:rsidRPr="005F0581" w:rsidRDefault="005F0581" w:rsidP="005F0581">
      <w:pPr>
        <w:spacing w:after="0" w:line="240" w:lineRule="auto"/>
        <w:jc w:val="both"/>
        <w:rPr>
          <w:rFonts w:ascii="Calibri" w:eastAsia="Times New Roman" w:hAnsi="Calibri" w:cs="Times New Roman"/>
          <w:color w:val="000000"/>
          <w:lang w:eastAsia="es-MX"/>
        </w:rPr>
      </w:pPr>
    </w:p>
    <w:p w:rsidR="005F0581" w:rsidRPr="005F0581" w:rsidRDefault="005F0581" w:rsidP="005F0581">
      <w:pPr>
        <w:jc w:val="both"/>
        <w:rPr>
          <w:rFonts w:ascii="Arial" w:hAnsi="Arial" w:cs="Arial"/>
        </w:rPr>
      </w:pPr>
    </w:p>
    <w:p w:rsidR="005F0581" w:rsidRPr="005F0581" w:rsidRDefault="005F0581" w:rsidP="005F0581">
      <w:pPr>
        <w:jc w:val="both"/>
        <w:rPr>
          <w:rFonts w:ascii="Arial" w:eastAsia="Times New Roman" w:hAnsi="Arial" w:cs="Arial"/>
          <w:color w:val="000000"/>
          <w:lang w:eastAsia="es-MX"/>
        </w:rPr>
      </w:pPr>
    </w:p>
    <w:p w:rsidR="005F0581" w:rsidRPr="005F0581" w:rsidRDefault="005F0581" w:rsidP="005F0581">
      <w:pPr>
        <w:jc w:val="both"/>
        <w:rPr>
          <w:rFonts w:ascii="Calibri" w:eastAsia="Times New Roman" w:hAnsi="Calibri" w:cs="Times New Roman"/>
          <w:color w:val="000000"/>
          <w:lang w:eastAsia="es-MX"/>
        </w:rPr>
      </w:pPr>
    </w:p>
    <w:p w:rsidR="005F0581" w:rsidRPr="005F0581" w:rsidRDefault="005F0581" w:rsidP="005F0581">
      <w:pPr>
        <w:spacing w:after="0" w:line="240" w:lineRule="auto"/>
        <w:jc w:val="both"/>
        <w:rPr>
          <w:rFonts w:ascii="Calibri" w:eastAsia="Times New Roman" w:hAnsi="Calibri" w:cs="Times New Roman"/>
          <w:b/>
          <w:color w:val="000000"/>
          <w:lang w:eastAsia="es-MX"/>
        </w:rPr>
      </w:pPr>
    </w:p>
    <w:p w:rsidR="005F0581" w:rsidRPr="005F0581" w:rsidRDefault="005F0581" w:rsidP="005F0581">
      <w:pPr>
        <w:jc w:val="both"/>
        <w:rPr>
          <w:b/>
        </w:rPr>
      </w:pPr>
    </w:p>
    <w:p w:rsidR="005F0581" w:rsidRPr="005F0581" w:rsidRDefault="005F0581" w:rsidP="005F0581">
      <w:pPr>
        <w:rPr>
          <w:rFonts w:ascii="Calibri" w:eastAsia="Times New Roman" w:hAnsi="Calibri" w:cs="Times New Roman"/>
          <w:color w:val="000000"/>
          <w:lang w:eastAsia="es-MX"/>
        </w:rPr>
      </w:pPr>
    </w:p>
    <w:p w:rsidR="005F0581" w:rsidRPr="005F0581" w:rsidRDefault="005F0581" w:rsidP="005F0581">
      <w:pPr>
        <w:spacing w:after="0" w:line="240" w:lineRule="auto"/>
        <w:rPr>
          <w:rFonts w:ascii="Calibri" w:eastAsia="Times New Roman" w:hAnsi="Calibri" w:cs="Times New Roman"/>
          <w:color w:val="000000"/>
          <w:lang w:eastAsia="es-MX"/>
        </w:rPr>
      </w:pPr>
    </w:p>
    <w:p w:rsidR="005F0581" w:rsidRPr="005F0581" w:rsidRDefault="005F0581" w:rsidP="005F0581">
      <w:pPr>
        <w:rPr>
          <w:rFonts w:ascii="Arial" w:hAnsi="Arial" w:cs="Arial"/>
          <w:sz w:val="28"/>
          <w:szCs w:val="28"/>
        </w:rPr>
      </w:pPr>
    </w:p>
    <w:sectPr w:rsidR="005F0581" w:rsidRPr="005F05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581"/>
    <w:rsid w:val="00011771"/>
    <w:rsid w:val="002766D2"/>
    <w:rsid w:val="003874D4"/>
    <w:rsid w:val="004C14EF"/>
    <w:rsid w:val="00515FDC"/>
    <w:rsid w:val="005F0581"/>
    <w:rsid w:val="0061648D"/>
    <w:rsid w:val="006253D9"/>
    <w:rsid w:val="006550AA"/>
    <w:rsid w:val="00790392"/>
    <w:rsid w:val="007A4AA4"/>
    <w:rsid w:val="008215F7"/>
    <w:rsid w:val="008244F6"/>
    <w:rsid w:val="008456EF"/>
    <w:rsid w:val="0088604F"/>
    <w:rsid w:val="008A348E"/>
    <w:rsid w:val="00AC2E12"/>
    <w:rsid w:val="00AC568F"/>
    <w:rsid w:val="00C63B06"/>
    <w:rsid w:val="00CD10C7"/>
    <w:rsid w:val="00D3508D"/>
    <w:rsid w:val="00DC263E"/>
    <w:rsid w:val="00F208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CBF00-5DB6-467D-B8AD-687CBE7F6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2766D2"/>
    <w:rPr>
      <w:sz w:val="16"/>
      <w:szCs w:val="16"/>
    </w:rPr>
  </w:style>
  <w:style w:type="paragraph" w:styleId="Textocomentario">
    <w:name w:val="annotation text"/>
    <w:basedOn w:val="Normal"/>
    <w:link w:val="TextocomentarioCar"/>
    <w:uiPriority w:val="99"/>
    <w:semiHidden/>
    <w:unhideWhenUsed/>
    <w:rsid w:val="002766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766D2"/>
    <w:rPr>
      <w:sz w:val="20"/>
      <w:szCs w:val="20"/>
    </w:rPr>
  </w:style>
  <w:style w:type="paragraph" w:styleId="Asuntodelcomentario">
    <w:name w:val="annotation subject"/>
    <w:basedOn w:val="Textocomentario"/>
    <w:next w:val="Textocomentario"/>
    <w:link w:val="AsuntodelcomentarioCar"/>
    <w:uiPriority w:val="99"/>
    <w:semiHidden/>
    <w:unhideWhenUsed/>
    <w:rsid w:val="002766D2"/>
    <w:rPr>
      <w:b/>
      <w:bCs/>
    </w:rPr>
  </w:style>
  <w:style w:type="character" w:customStyle="1" w:styleId="AsuntodelcomentarioCar">
    <w:name w:val="Asunto del comentario Car"/>
    <w:basedOn w:val="TextocomentarioCar"/>
    <w:link w:val="Asuntodelcomentario"/>
    <w:uiPriority w:val="99"/>
    <w:semiHidden/>
    <w:rsid w:val="002766D2"/>
    <w:rPr>
      <w:b/>
      <w:bCs/>
      <w:sz w:val="20"/>
      <w:szCs w:val="20"/>
    </w:rPr>
  </w:style>
  <w:style w:type="paragraph" w:styleId="Textodeglobo">
    <w:name w:val="Balloon Text"/>
    <w:basedOn w:val="Normal"/>
    <w:link w:val="TextodegloboCar"/>
    <w:uiPriority w:val="99"/>
    <w:semiHidden/>
    <w:unhideWhenUsed/>
    <w:rsid w:val="002766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766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4795">
      <w:bodyDiv w:val="1"/>
      <w:marLeft w:val="0"/>
      <w:marRight w:val="0"/>
      <w:marTop w:val="0"/>
      <w:marBottom w:val="0"/>
      <w:divBdr>
        <w:top w:val="none" w:sz="0" w:space="0" w:color="auto"/>
        <w:left w:val="none" w:sz="0" w:space="0" w:color="auto"/>
        <w:bottom w:val="none" w:sz="0" w:space="0" w:color="auto"/>
        <w:right w:val="none" w:sz="0" w:space="0" w:color="auto"/>
      </w:divBdr>
    </w:div>
    <w:div w:id="48261773">
      <w:bodyDiv w:val="1"/>
      <w:marLeft w:val="0"/>
      <w:marRight w:val="0"/>
      <w:marTop w:val="0"/>
      <w:marBottom w:val="0"/>
      <w:divBdr>
        <w:top w:val="none" w:sz="0" w:space="0" w:color="auto"/>
        <w:left w:val="none" w:sz="0" w:space="0" w:color="auto"/>
        <w:bottom w:val="none" w:sz="0" w:space="0" w:color="auto"/>
        <w:right w:val="none" w:sz="0" w:space="0" w:color="auto"/>
      </w:divBdr>
    </w:div>
    <w:div w:id="100228248">
      <w:bodyDiv w:val="1"/>
      <w:marLeft w:val="0"/>
      <w:marRight w:val="0"/>
      <w:marTop w:val="0"/>
      <w:marBottom w:val="0"/>
      <w:divBdr>
        <w:top w:val="none" w:sz="0" w:space="0" w:color="auto"/>
        <w:left w:val="none" w:sz="0" w:space="0" w:color="auto"/>
        <w:bottom w:val="none" w:sz="0" w:space="0" w:color="auto"/>
        <w:right w:val="none" w:sz="0" w:space="0" w:color="auto"/>
      </w:divBdr>
    </w:div>
    <w:div w:id="110906646">
      <w:bodyDiv w:val="1"/>
      <w:marLeft w:val="0"/>
      <w:marRight w:val="0"/>
      <w:marTop w:val="0"/>
      <w:marBottom w:val="0"/>
      <w:divBdr>
        <w:top w:val="none" w:sz="0" w:space="0" w:color="auto"/>
        <w:left w:val="none" w:sz="0" w:space="0" w:color="auto"/>
        <w:bottom w:val="none" w:sz="0" w:space="0" w:color="auto"/>
        <w:right w:val="none" w:sz="0" w:space="0" w:color="auto"/>
      </w:divBdr>
    </w:div>
    <w:div w:id="128666781">
      <w:bodyDiv w:val="1"/>
      <w:marLeft w:val="0"/>
      <w:marRight w:val="0"/>
      <w:marTop w:val="0"/>
      <w:marBottom w:val="0"/>
      <w:divBdr>
        <w:top w:val="none" w:sz="0" w:space="0" w:color="auto"/>
        <w:left w:val="none" w:sz="0" w:space="0" w:color="auto"/>
        <w:bottom w:val="none" w:sz="0" w:space="0" w:color="auto"/>
        <w:right w:val="none" w:sz="0" w:space="0" w:color="auto"/>
      </w:divBdr>
    </w:div>
    <w:div w:id="141191628">
      <w:bodyDiv w:val="1"/>
      <w:marLeft w:val="0"/>
      <w:marRight w:val="0"/>
      <w:marTop w:val="0"/>
      <w:marBottom w:val="0"/>
      <w:divBdr>
        <w:top w:val="none" w:sz="0" w:space="0" w:color="auto"/>
        <w:left w:val="none" w:sz="0" w:space="0" w:color="auto"/>
        <w:bottom w:val="none" w:sz="0" w:space="0" w:color="auto"/>
        <w:right w:val="none" w:sz="0" w:space="0" w:color="auto"/>
      </w:divBdr>
    </w:div>
    <w:div w:id="161359315">
      <w:bodyDiv w:val="1"/>
      <w:marLeft w:val="0"/>
      <w:marRight w:val="0"/>
      <w:marTop w:val="0"/>
      <w:marBottom w:val="0"/>
      <w:divBdr>
        <w:top w:val="none" w:sz="0" w:space="0" w:color="auto"/>
        <w:left w:val="none" w:sz="0" w:space="0" w:color="auto"/>
        <w:bottom w:val="none" w:sz="0" w:space="0" w:color="auto"/>
        <w:right w:val="none" w:sz="0" w:space="0" w:color="auto"/>
      </w:divBdr>
    </w:div>
    <w:div w:id="350881342">
      <w:bodyDiv w:val="1"/>
      <w:marLeft w:val="0"/>
      <w:marRight w:val="0"/>
      <w:marTop w:val="0"/>
      <w:marBottom w:val="0"/>
      <w:divBdr>
        <w:top w:val="none" w:sz="0" w:space="0" w:color="auto"/>
        <w:left w:val="none" w:sz="0" w:space="0" w:color="auto"/>
        <w:bottom w:val="none" w:sz="0" w:space="0" w:color="auto"/>
        <w:right w:val="none" w:sz="0" w:space="0" w:color="auto"/>
      </w:divBdr>
    </w:div>
    <w:div w:id="401222982">
      <w:bodyDiv w:val="1"/>
      <w:marLeft w:val="0"/>
      <w:marRight w:val="0"/>
      <w:marTop w:val="0"/>
      <w:marBottom w:val="0"/>
      <w:divBdr>
        <w:top w:val="none" w:sz="0" w:space="0" w:color="auto"/>
        <w:left w:val="none" w:sz="0" w:space="0" w:color="auto"/>
        <w:bottom w:val="none" w:sz="0" w:space="0" w:color="auto"/>
        <w:right w:val="none" w:sz="0" w:space="0" w:color="auto"/>
      </w:divBdr>
    </w:div>
    <w:div w:id="415127106">
      <w:bodyDiv w:val="1"/>
      <w:marLeft w:val="0"/>
      <w:marRight w:val="0"/>
      <w:marTop w:val="0"/>
      <w:marBottom w:val="0"/>
      <w:divBdr>
        <w:top w:val="none" w:sz="0" w:space="0" w:color="auto"/>
        <w:left w:val="none" w:sz="0" w:space="0" w:color="auto"/>
        <w:bottom w:val="none" w:sz="0" w:space="0" w:color="auto"/>
        <w:right w:val="none" w:sz="0" w:space="0" w:color="auto"/>
      </w:divBdr>
    </w:div>
    <w:div w:id="430517664">
      <w:bodyDiv w:val="1"/>
      <w:marLeft w:val="0"/>
      <w:marRight w:val="0"/>
      <w:marTop w:val="0"/>
      <w:marBottom w:val="0"/>
      <w:divBdr>
        <w:top w:val="none" w:sz="0" w:space="0" w:color="auto"/>
        <w:left w:val="none" w:sz="0" w:space="0" w:color="auto"/>
        <w:bottom w:val="none" w:sz="0" w:space="0" w:color="auto"/>
        <w:right w:val="none" w:sz="0" w:space="0" w:color="auto"/>
      </w:divBdr>
    </w:div>
    <w:div w:id="449592556">
      <w:bodyDiv w:val="1"/>
      <w:marLeft w:val="0"/>
      <w:marRight w:val="0"/>
      <w:marTop w:val="0"/>
      <w:marBottom w:val="0"/>
      <w:divBdr>
        <w:top w:val="none" w:sz="0" w:space="0" w:color="auto"/>
        <w:left w:val="none" w:sz="0" w:space="0" w:color="auto"/>
        <w:bottom w:val="none" w:sz="0" w:space="0" w:color="auto"/>
        <w:right w:val="none" w:sz="0" w:space="0" w:color="auto"/>
      </w:divBdr>
    </w:div>
    <w:div w:id="464199017">
      <w:bodyDiv w:val="1"/>
      <w:marLeft w:val="0"/>
      <w:marRight w:val="0"/>
      <w:marTop w:val="0"/>
      <w:marBottom w:val="0"/>
      <w:divBdr>
        <w:top w:val="none" w:sz="0" w:space="0" w:color="auto"/>
        <w:left w:val="none" w:sz="0" w:space="0" w:color="auto"/>
        <w:bottom w:val="none" w:sz="0" w:space="0" w:color="auto"/>
        <w:right w:val="none" w:sz="0" w:space="0" w:color="auto"/>
      </w:divBdr>
    </w:div>
    <w:div w:id="483278578">
      <w:bodyDiv w:val="1"/>
      <w:marLeft w:val="0"/>
      <w:marRight w:val="0"/>
      <w:marTop w:val="0"/>
      <w:marBottom w:val="0"/>
      <w:divBdr>
        <w:top w:val="none" w:sz="0" w:space="0" w:color="auto"/>
        <w:left w:val="none" w:sz="0" w:space="0" w:color="auto"/>
        <w:bottom w:val="none" w:sz="0" w:space="0" w:color="auto"/>
        <w:right w:val="none" w:sz="0" w:space="0" w:color="auto"/>
      </w:divBdr>
    </w:div>
    <w:div w:id="528030224">
      <w:bodyDiv w:val="1"/>
      <w:marLeft w:val="0"/>
      <w:marRight w:val="0"/>
      <w:marTop w:val="0"/>
      <w:marBottom w:val="0"/>
      <w:divBdr>
        <w:top w:val="none" w:sz="0" w:space="0" w:color="auto"/>
        <w:left w:val="none" w:sz="0" w:space="0" w:color="auto"/>
        <w:bottom w:val="none" w:sz="0" w:space="0" w:color="auto"/>
        <w:right w:val="none" w:sz="0" w:space="0" w:color="auto"/>
      </w:divBdr>
    </w:div>
    <w:div w:id="536966370">
      <w:bodyDiv w:val="1"/>
      <w:marLeft w:val="0"/>
      <w:marRight w:val="0"/>
      <w:marTop w:val="0"/>
      <w:marBottom w:val="0"/>
      <w:divBdr>
        <w:top w:val="none" w:sz="0" w:space="0" w:color="auto"/>
        <w:left w:val="none" w:sz="0" w:space="0" w:color="auto"/>
        <w:bottom w:val="none" w:sz="0" w:space="0" w:color="auto"/>
        <w:right w:val="none" w:sz="0" w:space="0" w:color="auto"/>
      </w:divBdr>
    </w:div>
    <w:div w:id="556284757">
      <w:bodyDiv w:val="1"/>
      <w:marLeft w:val="0"/>
      <w:marRight w:val="0"/>
      <w:marTop w:val="0"/>
      <w:marBottom w:val="0"/>
      <w:divBdr>
        <w:top w:val="none" w:sz="0" w:space="0" w:color="auto"/>
        <w:left w:val="none" w:sz="0" w:space="0" w:color="auto"/>
        <w:bottom w:val="none" w:sz="0" w:space="0" w:color="auto"/>
        <w:right w:val="none" w:sz="0" w:space="0" w:color="auto"/>
      </w:divBdr>
    </w:div>
    <w:div w:id="593439119">
      <w:bodyDiv w:val="1"/>
      <w:marLeft w:val="0"/>
      <w:marRight w:val="0"/>
      <w:marTop w:val="0"/>
      <w:marBottom w:val="0"/>
      <w:divBdr>
        <w:top w:val="none" w:sz="0" w:space="0" w:color="auto"/>
        <w:left w:val="none" w:sz="0" w:space="0" w:color="auto"/>
        <w:bottom w:val="none" w:sz="0" w:space="0" w:color="auto"/>
        <w:right w:val="none" w:sz="0" w:space="0" w:color="auto"/>
      </w:divBdr>
    </w:div>
    <w:div w:id="610089349">
      <w:bodyDiv w:val="1"/>
      <w:marLeft w:val="0"/>
      <w:marRight w:val="0"/>
      <w:marTop w:val="0"/>
      <w:marBottom w:val="0"/>
      <w:divBdr>
        <w:top w:val="none" w:sz="0" w:space="0" w:color="auto"/>
        <w:left w:val="none" w:sz="0" w:space="0" w:color="auto"/>
        <w:bottom w:val="none" w:sz="0" w:space="0" w:color="auto"/>
        <w:right w:val="none" w:sz="0" w:space="0" w:color="auto"/>
      </w:divBdr>
    </w:div>
    <w:div w:id="618608224">
      <w:bodyDiv w:val="1"/>
      <w:marLeft w:val="0"/>
      <w:marRight w:val="0"/>
      <w:marTop w:val="0"/>
      <w:marBottom w:val="0"/>
      <w:divBdr>
        <w:top w:val="none" w:sz="0" w:space="0" w:color="auto"/>
        <w:left w:val="none" w:sz="0" w:space="0" w:color="auto"/>
        <w:bottom w:val="none" w:sz="0" w:space="0" w:color="auto"/>
        <w:right w:val="none" w:sz="0" w:space="0" w:color="auto"/>
      </w:divBdr>
    </w:div>
    <w:div w:id="658383297">
      <w:bodyDiv w:val="1"/>
      <w:marLeft w:val="0"/>
      <w:marRight w:val="0"/>
      <w:marTop w:val="0"/>
      <w:marBottom w:val="0"/>
      <w:divBdr>
        <w:top w:val="none" w:sz="0" w:space="0" w:color="auto"/>
        <w:left w:val="none" w:sz="0" w:space="0" w:color="auto"/>
        <w:bottom w:val="none" w:sz="0" w:space="0" w:color="auto"/>
        <w:right w:val="none" w:sz="0" w:space="0" w:color="auto"/>
      </w:divBdr>
    </w:div>
    <w:div w:id="741023900">
      <w:bodyDiv w:val="1"/>
      <w:marLeft w:val="0"/>
      <w:marRight w:val="0"/>
      <w:marTop w:val="0"/>
      <w:marBottom w:val="0"/>
      <w:divBdr>
        <w:top w:val="none" w:sz="0" w:space="0" w:color="auto"/>
        <w:left w:val="none" w:sz="0" w:space="0" w:color="auto"/>
        <w:bottom w:val="none" w:sz="0" w:space="0" w:color="auto"/>
        <w:right w:val="none" w:sz="0" w:space="0" w:color="auto"/>
      </w:divBdr>
    </w:div>
    <w:div w:id="746534501">
      <w:bodyDiv w:val="1"/>
      <w:marLeft w:val="0"/>
      <w:marRight w:val="0"/>
      <w:marTop w:val="0"/>
      <w:marBottom w:val="0"/>
      <w:divBdr>
        <w:top w:val="none" w:sz="0" w:space="0" w:color="auto"/>
        <w:left w:val="none" w:sz="0" w:space="0" w:color="auto"/>
        <w:bottom w:val="none" w:sz="0" w:space="0" w:color="auto"/>
        <w:right w:val="none" w:sz="0" w:space="0" w:color="auto"/>
      </w:divBdr>
    </w:div>
    <w:div w:id="798105458">
      <w:bodyDiv w:val="1"/>
      <w:marLeft w:val="0"/>
      <w:marRight w:val="0"/>
      <w:marTop w:val="0"/>
      <w:marBottom w:val="0"/>
      <w:divBdr>
        <w:top w:val="none" w:sz="0" w:space="0" w:color="auto"/>
        <w:left w:val="none" w:sz="0" w:space="0" w:color="auto"/>
        <w:bottom w:val="none" w:sz="0" w:space="0" w:color="auto"/>
        <w:right w:val="none" w:sz="0" w:space="0" w:color="auto"/>
      </w:divBdr>
    </w:div>
    <w:div w:id="840662078">
      <w:bodyDiv w:val="1"/>
      <w:marLeft w:val="0"/>
      <w:marRight w:val="0"/>
      <w:marTop w:val="0"/>
      <w:marBottom w:val="0"/>
      <w:divBdr>
        <w:top w:val="none" w:sz="0" w:space="0" w:color="auto"/>
        <w:left w:val="none" w:sz="0" w:space="0" w:color="auto"/>
        <w:bottom w:val="none" w:sz="0" w:space="0" w:color="auto"/>
        <w:right w:val="none" w:sz="0" w:space="0" w:color="auto"/>
      </w:divBdr>
    </w:div>
    <w:div w:id="872958165">
      <w:bodyDiv w:val="1"/>
      <w:marLeft w:val="0"/>
      <w:marRight w:val="0"/>
      <w:marTop w:val="0"/>
      <w:marBottom w:val="0"/>
      <w:divBdr>
        <w:top w:val="none" w:sz="0" w:space="0" w:color="auto"/>
        <w:left w:val="none" w:sz="0" w:space="0" w:color="auto"/>
        <w:bottom w:val="none" w:sz="0" w:space="0" w:color="auto"/>
        <w:right w:val="none" w:sz="0" w:space="0" w:color="auto"/>
      </w:divBdr>
    </w:div>
    <w:div w:id="876544480">
      <w:bodyDiv w:val="1"/>
      <w:marLeft w:val="0"/>
      <w:marRight w:val="0"/>
      <w:marTop w:val="0"/>
      <w:marBottom w:val="0"/>
      <w:divBdr>
        <w:top w:val="none" w:sz="0" w:space="0" w:color="auto"/>
        <w:left w:val="none" w:sz="0" w:space="0" w:color="auto"/>
        <w:bottom w:val="none" w:sz="0" w:space="0" w:color="auto"/>
        <w:right w:val="none" w:sz="0" w:space="0" w:color="auto"/>
      </w:divBdr>
    </w:div>
    <w:div w:id="902253610">
      <w:bodyDiv w:val="1"/>
      <w:marLeft w:val="0"/>
      <w:marRight w:val="0"/>
      <w:marTop w:val="0"/>
      <w:marBottom w:val="0"/>
      <w:divBdr>
        <w:top w:val="none" w:sz="0" w:space="0" w:color="auto"/>
        <w:left w:val="none" w:sz="0" w:space="0" w:color="auto"/>
        <w:bottom w:val="none" w:sz="0" w:space="0" w:color="auto"/>
        <w:right w:val="none" w:sz="0" w:space="0" w:color="auto"/>
      </w:divBdr>
    </w:div>
    <w:div w:id="917984399">
      <w:bodyDiv w:val="1"/>
      <w:marLeft w:val="0"/>
      <w:marRight w:val="0"/>
      <w:marTop w:val="0"/>
      <w:marBottom w:val="0"/>
      <w:divBdr>
        <w:top w:val="none" w:sz="0" w:space="0" w:color="auto"/>
        <w:left w:val="none" w:sz="0" w:space="0" w:color="auto"/>
        <w:bottom w:val="none" w:sz="0" w:space="0" w:color="auto"/>
        <w:right w:val="none" w:sz="0" w:space="0" w:color="auto"/>
      </w:divBdr>
    </w:div>
    <w:div w:id="963461427">
      <w:bodyDiv w:val="1"/>
      <w:marLeft w:val="0"/>
      <w:marRight w:val="0"/>
      <w:marTop w:val="0"/>
      <w:marBottom w:val="0"/>
      <w:divBdr>
        <w:top w:val="none" w:sz="0" w:space="0" w:color="auto"/>
        <w:left w:val="none" w:sz="0" w:space="0" w:color="auto"/>
        <w:bottom w:val="none" w:sz="0" w:space="0" w:color="auto"/>
        <w:right w:val="none" w:sz="0" w:space="0" w:color="auto"/>
      </w:divBdr>
    </w:div>
    <w:div w:id="979841326">
      <w:bodyDiv w:val="1"/>
      <w:marLeft w:val="0"/>
      <w:marRight w:val="0"/>
      <w:marTop w:val="0"/>
      <w:marBottom w:val="0"/>
      <w:divBdr>
        <w:top w:val="none" w:sz="0" w:space="0" w:color="auto"/>
        <w:left w:val="none" w:sz="0" w:space="0" w:color="auto"/>
        <w:bottom w:val="none" w:sz="0" w:space="0" w:color="auto"/>
        <w:right w:val="none" w:sz="0" w:space="0" w:color="auto"/>
      </w:divBdr>
    </w:div>
    <w:div w:id="984891029">
      <w:bodyDiv w:val="1"/>
      <w:marLeft w:val="0"/>
      <w:marRight w:val="0"/>
      <w:marTop w:val="0"/>
      <w:marBottom w:val="0"/>
      <w:divBdr>
        <w:top w:val="none" w:sz="0" w:space="0" w:color="auto"/>
        <w:left w:val="none" w:sz="0" w:space="0" w:color="auto"/>
        <w:bottom w:val="none" w:sz="0" w:space="0" w:color="auto"/>
        <w:right w:val="none" w:sz="0" w:space="0" w:color="auto"/>
      </w:divBdr>
    </w:div>
    <w:div w:id="1018772382">
      <w:bodyDiv w:val="1"/>
      <w:marLeft w:val="0"/>
      <w:marRight w:val="0"/>
      <w:marTop w:val="0"/>
      <w:marBottom w:val="0"/>
      <w:divBdr>
        <w:top w:val="none" w:sz="0" w:space="0" w:color="auto"/>
        <w:left w:val="none" w:sz="0" w:space="0" w:color="auto"/>
        <w:bottom w:val="none" w:sz="0" w:space="0" w:color="auto"/>
        <w:right w:val="none" w:sz="0" w:space="0" w:color="auto"/>
      </w:divBdr>
    </w:div>
    <w:div w:id="1029374398">
      <w:bodyDiv w:val="1"/>
      <w:marLeft w:val="0"/>
      <w:marRight w:val="0"/>
      <w:marTop w:val="0"/>
      <w:marBottom w:val="0"/>
      <w:divBdr>
        <w:top w:val="none" w:sz="0" w:space="0" w:color="auto"/>
        <w:left w:val="none" w:sz="0" w:space="0" w:color="auto"/>
        <w:bottom w:val="none" w:sz="0" w:space="0" w:color="auto"/>
        <w:right w:val="none" w:sz="0" w:space="0" w:color="auto"/>
      </w:divBdr>
    </w:div>
    <w:div w:id="1055739172">
      <w:bodyDiv w:val="1"/>
      <w:marLeft w:val="0"/>
      <w:marRight w:val="0"/>
      <w:marTop w:val="0"/>
      <w:marBottom w:val="0"/>
      <w:divBdr>
        <w:top w:val="none" w:sz="0" w:space="0" w:color="auto"/>
        <w:left w:val="none" w:sz="0" w:space="0" w:color="auto"/>
        <w:bottom w:val="none" w:sz="0" w:space="0" w:color="auto"/>
        <w:right w:val="none" w:sz="0" w:space="0" w:color="auto"/>
      </w:divBdr>
    </w:div>
    <w:div w:id="1065227847">
      <w:bodyDiv w:val="1"/>
      <w:marLeft w:val="0"/>
      <w:marRight w:val="0"/>
      <w:marTop w:val="0"/>
      <w:marBottom w:val="0"/>
      <w:divBdr>
        <w:top w:val="none" w:sz="0" w:space="0" w:color="auto"/>
        <w:left w:val="none" w:sz="0" w:space="0" w:color="auto"/>
        <w:bottom w:val="none" w:sz="0" w:space="0" w:color="auto"/>
        <w:right w:val="none" w:sz="0" w:space="0" w:color="auto"/>
      </w:divBdr>
    </w:div>
    <w:div w:id="1066147043">
      <w:bodyDiv w:val="1"/>
      <w:marLeft w:val="0"/>
      <w:marRight w:val="0"/>
      <w:marTop w:val="0"/>
      <w:marBottom w:val="0"/>
      <w:divBdr>
        <w:top w:val="none" w:sz="0" w:space="0" w:color="auto"/>
        <w:left w:val="none" w:sz="0" w:space="0" w:color="auto"/>
        <w:bottom w:val="none" w:sz="0" w:space="0" w:color="auto"/>
        <w:right w:val="none" w:sz="0" w:space="0" w:color="auto"/>
      </w:divBdr>
    </w:div>
    <w:div w:id="1075586809">
      <w:bodyDiv w:val="1"/>
      <w:marLeft w:val="0"/>
      <w:marRight w:val="0"/>
      <w:marTop w:val="0"/>
      <w:marBottom w:val="0"/>
      <w:divBdr>
        <w:top w:val="none" w:sz="0" w:space="0" w:color="auto"/>
        <w:left w:val="none" w:sz="0" w:space="0" w:color="auto"/>
        <w:bottom w:val="none" w:sz="0" w:space="0" w:color="auto"/>
        <w:right w:val="none" w:sz="0" w:space="0" w:color="auto"/>
      </w:divBdr>
    </w:div>
    <w:div w:id="1129663846">
      <w:bodyDiv w:val="1"/>
      <w:marLeft w:val="0"/>
      <w:marRight w:val="0"/>
      <w:marTop w:val="0"/>
      <w:marBottom w:val="0"/>
      <w:divBdr>
        <w:top w:val="none" w:sz="0" w:space="0" w:color="auto"/>
        <w:left w:val="none" w:sz="0" w:space="0" w:color="auto"/>
        <w:bottom w:val="none" w:sz="0" w:space="0" w:color="auto"/>
        <w:right w:val="none" w:sz="0" w:space="0" w:color="auto"/>
      </w:divBdr>
    </w:div>
    <w:div w:id="1152911300">
      <w:bodyDiv w:val="1"/>
      <w:marLeft w:val="0"/>
      <w:marRight w:val="0"/>
      <w:marTop w:val="0"/>
      <w:marBottom w:val="0"/>
      <w:divBdr>
        <w:top w:val="none" w:sz="0" w:space="0" w:color="auto"/>
        <w:left w:val="none" w:sz="0" w:space="0" w:color="auto"/>
        <w:bottom w:val="none" w:sz="0" w:space="0" w:color="auto"/>
        <w:right w:val="none" w:sz="0" w:space="0" w:color="auto"/>
      </w:divBdr>
    </w:div>
    <w:div w:id="1156068706">
      <w:bodyDiv w:val="1"/>
      <w:marLeft w:val="0"/>
      <w:marRight w:val="0"/>
      <w:marTop w:val="0"/>
      <w:marBottom w:val="0"/>
      <w:divBdr>
        <w:top w:val="none" w:sz="0" w:space="0" w:color="auto"/>
        <w:left w:val="none" w:sz="0" w:space="0" w:color="auto"/>
        <w:bottom w:val="none" w:sz="0" w:space="0" w:color="auto"/>
        <w:right w:val="none" w:sz="0" w:space="0" w:color="auto"/>
      </w:divBdr>
    </w:div>
    <w:div w:id="1167357346">
      <w:bodyDiv w:val="1"/>
      <w:marLeft w:val="0"/>
      <w:marRight w:val="0"/>
      <w:marTop w:val="0"/>
      <w:marBottom w:val="0"/>
      <w:divBdr>
        <w:top w:val="none" w:sz="0" w:space="0" w:color="auto"/>
        <w:left w:val="none" w:sz="0" w:space="0" w:color="auto"/>
        <w:bottom w:val="none" w:sz="0" w:space="0" w:color="auto"/>
        <w:right w:val="none" w:sz="0" w:space="0" w:color="auto"/>
      </w:divBdr>
    </w:div>
    <w:div w:id="1167667444">
      <w:bodyDiv w:val="1"/>
      <w:marLeft w:val="0"/>
      <w:marRight w:val="0"/>
      <w:marTop w:val="0"/>
      <w:marBottom w:val="0"/>
      <w:divBdr>
        <w:top w:val="none" w:sz="0" w:space="0" w:color="auto"/>
        <w:left w:val="none" w:sz="0" w:space="0" w:color="auto"/>
        <w:bottom w:val="none" w:sz="0" w:space="0" w:color="auto"/>
        <w:right w:val="none" w:sz="0" w:space="0" w:color="auto"/>
      </w:divBdr>
    </w:div>
    <w:div w:id="1206336630">
      <w:bodyDiv w:val="1"/>
      <w:marLeft w:val="0"/>
      <w:marRight w:val="0"/>
      <w:marTop w:val="0"/>
      <w:marBottom w:val="0"/>
      <w:divBdr>
        <w:top w:val="none" w:sz="0" w:space="0" w:color="auto"/>
        <w:left w:val="none" w:sz="0" w:space="0" w:color="auto"/>
        <w:bottom w:val="none" w:sz="0" w:space="0" w:color="auto"/>
        <w:right w:val="none" w:sz="0" w:space="0" w:color="auto"/>
      </w:divBdr>
    </w:div>
    <w:div w:id="1246496229">
      <w:bodyDiv w:val="1"/>
      <w:marLeft w:val="0"/>
      <w:marRight w:val="0"/>
      <w:marTop w:val="0"/>
      <w:marBottom w:val="0"/>
      <w:divBdr>
        <w:top w:val="none" w:sz="0" w:space="0" w:color="auto"/>
        <w:left w:val="none" w:sz="0" w:space="0" w:color="auto"/>
        <w:bottom w:val="none" w:sz="0" w:space="0" w:color="auto"/>
        <w:right w:val="none" w:sz="0" w:space="0" w:color="auto"/>
      </w:divBdr>
    </w:div>
    <w:div w:id="1276138453">
      <w:bodyDiv w:val="1"/>
      <w:marLeft w:val="0"/>
      <w:marRight w:val="0"/>
      <w:marTop w:val="0"/>
      <w:marBottom w:val="0"/>
      <w:divBdr>
        <w:top w:val="none" w:sz="0" w:space="0" w:color="auto"/>
        <w:left w:val="none" w:sz="0" w:space="0" w:color="auto"/>
        <w:bottom w:val="none" w:sz="0" w:space="0" w:color="auto"/>
        <w:right w:val="none" w:sz="0" w:space="0" w:color="auto"/>
      </w:divBdr>
    </w:div>
    <w:div w:id="1296064702">
      <w:bodyDiv w:val="1"/>
      <w:marLeft w:val="0"/>
      <w:marRight w:val="0"/>
      <w:marTop w:val="0"/>
      <w:marBottom w:val="0"/>
      <w:divBdr>
        <w:top w:val="none" w:sz="0" w:space="0" w:color="auto"/>
        <w:left w:val="none" w:sz="0" w:space="0" w:color="auto"/>
        <w:bottom w:val="none" w:sz="0" w:space="0" w:color="auto"/>
        <w:right w:val="none" w:sz="0" w:space="0" w:color="auto"/>
      </w:divBdr>
    </w:div>
    <w:div w:id="1337656089">
      <w:bodyDiv w:val="1"/>
      <w:marLeft w:val="0"/>
      <w:marRight w:val="0"/>
      <w:marTop w:val="0"/>
      <w:marBottom w:val="0"/>
      <w:divBdr>
        <w:top w:val="none" w:sz="0" w:space="0" w:color="auto"/>
        <w:left w:val="none" w:sz="0" w:space="0" w:color="auto"/>
        <w:bottom w:val="none" w:sz="0" w:space="0" w:color="auto"/>
        <w:right w:val="none" w:sz="0" w:space="0" w:color="auto"/>
      </w:divBdr>
    </w:div>
    <w:div w:id="1345207981">
      <w:bodyDiv w:val="1"/>
      <w:marLeft w:val="0"/>
      <w:marRight w:val="0"/>
      <w:marTop w:val="0"/>
      <w:marBottom w:val="0"/>
      <w:divBdr>
        <w:top w:val="none" w:sz="0" w:space="0" w:color="auto"/>
        <w:left w:val="none" w:sz="0" w:space="0" w:color="auto"/>
        <w:bottom w:val="none" w:sz="0" w:space="0" w:color="auto"/>
        <w:right w:val="none" w:sz="0" w:space="0" w:color="auto"/>
      </w:divBdr>
    </w:div>
    <w:div w:id="1352105016">
      <w:bodyDiv w:val="1"/>
      <w:marLeft w:val="0"/>
      <w:marRight w:val="0"/>
      <w:marTop w:val="0"/>
      <w:marBottom w:val="0"/>
      <w:divBdr>
        <w:top w:val="none" w:sz="0" w:space="0" w:color="auto"/>
        <w:left w:val="none" w:sz="0" w:space="0" w:color="auto"/>
        <w:bottom w:val="none" w:sz="0" w:space="0" w:color="auto"/>
        <w:right w:val="none" w:sz="0" w:space="0" w:color="auto"/>
      </w:divBdr>
    </w:div>
    <w:div w:id="1359741710">
      <w:bodyDiv w:val="1"/>
      <w:marLeft w:val="0"/>
      <w:marRight w:val="0"/>
      <w:marTop w:val="0"/>
      <w:marBottom w:val="0"/>
      <w:divBdr>
        <w:top w:val="none" w:sz="0" w:space="0" w:color="auto"/>
        <w:left w:val="none" w:sz="0" w:space="0" w:color="auto"/>
        <w:bottom w:val="none" w:sz="0" w:space="0" w:color="auto"/>
        <w:right w:val="none" w:sz="0" w:space="0" w:color="auto"/>
      </w:divBdr>
    </w:div>
    <w:div w:id="1391928618">
      <w:bodyDiv w:val="1"/>
      <w:marLeft w:val="0"/>
      <w:marRight w:val="0"/>
      <w:marTop w:val="0"/>
      <w:marBottom w:val="0"/>
      <w:divBdr>
        <w:top w:val="none" w:sz="0" w:space="0" w:color="auto"/>
        <w:left w:val="none" w:sz="0" w:space="0" w:color="auto"/>
        <w:bottom w:val="none" w:sz="0" w:space="0" w:color="auto"/>
        <w:right w:val="none" w:sz="0" w:space="0" w:color="auto"/>
      </w:divBdr>
    </w:div>
    <w:div w:id="1452557550">
      <w:bodyDiv w:val="1"/>
      <w:marLeft w:val="0"/>
      <w:marRight w:val="0"/>
      <w:marTop w:val="0"/>
      <w:marBottom w:val="0"/>
      <w:divBdr>
        <w:top w:val="none" w:sz="0" w:space="0" w:color="auto"/>
        <w:left w:val="none" w:sz="0" w:space="0" w:color="auto"/>
        <w:bottom w:val="none" w:sz="0" w:space="0" w:color="auto"/>
        <w:right w:val="none" w:sz="0" w:space="0" w:color="auto"/>
      </w:divBdr>
    </w:div>
    <w:div w:id="1459059470">
      <w:bodyDiv w:val="1"/>
      <w:marLeft w:val="0"/>
      <w:marRight w:val="0"/>
      <w:marTop w:val="0"/>
      <w:marBottom w:val="0"/>
      <w:divBdr>
        <w:top w:val="none" w:sz="0" w:space="0" w:color="auto"/>
        <w:left w:val="none" w:sz="0" w:space="0" w:color="auto"/>
        <w:bottom w:val="none" w:sz="0" w:space="0" w:color="auto"/>
        <w:right w:val="none" w:sz="0" w:space="0" w:color="auto"/>
      </w:divBdr>
    </w:div>
    <w:div w:id="1504473380">
      <w:bodyDiv w:val="1"/>
      <w:marLeft w:val="0"/>
      <w:marRight w:val="0"/>
      <w:marTop w:val="0"/>
      <w:marBottom w:val="0"/>
      <w:divBdr>
        <w:top w:val="none" w:sz="0" w:space="0" w:color="auto"/>
        <w:left w:val="none" w:sz="0" w:space="0" w:color="auto"/>
        <w:bottom w:val="none" w:sz="0" w:space="0" w:color="auto"/>
        <w:right w:val="none" w:sz="0" w:space="0" w:color="auto"/>
      </w:divBdr>
    </w:div>
    <w:div w:id="1550460249">
      <w:bodyDiv w:val="1"/>
      <w:marLeft w:val="0"/>
      <w:marRight w:val="0"/>
      <w:marTop w:val="0"/>
      <w:marBottom w:val="0"/>
      <w:divBdr>
        <w:top w:val="none" w:sz="0" w:space="0" w:color="auto"/>
        <w:left w:val="none" w:sz="0" w:space="0" w:color="auto"/>
        <w:bottom w:val="none" w:sz="0" w:space="0" w:color="auto"/>
        <w:right w:val="none" w:sz="0" w:space="0" w:color="auto"/>
      </w:divBdr>
    </w:div>
    <w:div w:id="1555970133">
      <w:bodyDiv w:val="1"/>
      <w:marLeft w:val="0"/>
      <w:marRight w:val="0"/>
      <w:marTop w:val="0"/>
      <w:marBottom w:val="0"/>
      <w:divBdr>
        <w:top w:val="none" w:sz="0" w:space="0" w:color="auto"/>
        <w:left w:val="none" w:sz="0" w:space="0" w:color="auto"/>
        <w:bottom w:val="none" w:sz="0" w:space="0" w:color="auto"/>
        <w:right w:val="none" w:sz="0" w:space="0" w:color="auto"/>
      </w:divBdr>
    </w:div>
    <w:div w:id="1574775332">
      <w:bodyDiv w:val="1"/>
      <w:marLeft w:val="0"/>
      <w:marRight w:val="0"/>
      <w:marTop w:val="0"/>
      <w:marBottom w:val="0"/>
      <w:divBdr>
        <w:top w:val="none" w:sz="0" w:space="0" w:color="auto"/>
        <w:left w:val="none" w:sz="0" w:space="0" w:color="auto"/>
        <w:bottom w:val="none" w:sz="0" w:space="0" w:color="auto"/>
        <w:right w:val="none" w:sz="0" w:space="0" w:color="auto"/>
      </w:divBdr>
    </w:div>
    <w:div w:id="1677077275">
      <w:bodyDiv w:val="1"/>
      <w:marLeft w:val="0"/>
      <w:marRight w:val="0"/>
      <w:marTop w:val="0"/>
      <w:marBottom w:val="0"/>
      <w:divBdr>
        <w:top w:val="none" w:sz="0" w:space="0" w:color="auto"/>
        <w:left w:val="none" w:sz="0" w:space="0" w:color="auto"/>
        <w:bottom w:val="none" w:sz="0" w:space="0" w:color="auto"/>
        <w:right w:val="none" w:sz="0" w:space="0" w:color="auto"/>
      </w:divBdr>
    </w:div>
    <w:div w:id="1735351550">
      <w:bodyDiv w:val="1"/>
      <w:marLeft w:val="0"/>
      <w:marRight w:val="0"/>
      <w:marTop w:val="0"/>
      <w:marBottom w:val="0"/>
      <w:divBdr>
        <w:top w:val="none" w:sz="0" w:space="0" w:color="auto"/>
        <w:left w:val="none" w:sz="0" w:space="0" w:color="auto"/>
        <w:bottom w:val="none" w:sz="0" w:space="0" w:color="auto"/>
        <w:right w:val="none" w:sz="0" w:space="0" w:color="auto"/>
      </w:divBdr>
    </w:div>
    <w:div w:id="1751580946">
      <w:bodyDiv w:val="1"/>
      <w:marLeft w:val="0"/>
      <w:marRight w:val="0"/>
      <w:marTop w:val="0"/>
      <w:marBottom w:val="0"/>
      <w:divBdr>
        <w:top w:val="none" w:sz="0" w:space="0" w:color="auto"/>
        <w:left w:val="none" w:sz="0" w:space="0" w:color="auto"/>
        <w:bottom w:val="none" w:sz="0" w:space="0" w:color="auto"/>
        <w:right w:val="none" w:sz="0" w:space="0" w:color="auto"/>
      </w:divBdr>
    </w:div>
    <w:div w:id="1819489840">
      <w:bodyDiv w:val="1"/>
      <w:marLeft w:val="0"/>
      <w:marRight w:val="0"/>
      <w:marTop w:val="0"/>
      <w:marBottom w:val="0"/>
      <w:divBdr>
        <w:top w:val="none" w:sz="0" w:space="0" w:color="auto"/>
        <w:left w:val="none" w:sz="0" w:space="0" w:color="auto"/>
        <w:bottom w:val="none" w:sz="0" w:space="0" w:color="auto"/>
        <w:right w:val="none" w:sz="0" w:space="0" w:color="auto"/>
      </w:divBdr>
    </w:div>
    <w:div w:id="1883587818">
      <w:bodyDiv w:val="1"/>
      <w:marLeft w:val="0"/>
      <w:marRight w:val="0"/>
      <w:marTop w:val="0"/>
      <w:marBottom w:val="0"/>
      <w:divBdr>
        <w:top w:val="none" w:sz="0" w:space="0" w:color="auto"/>
        <w:left w:val="none" w:sz="0" w:space="0" w:color="auto"/>
        <w:bottom w:val="none" w:sz="0" w:space="0" w:color="auto"/>
        <w:right w:val="none" w:sz="0" w:space="0" w:color="auto"/>
      </w:divBdr>
    </w:div>
    <w:div w:id="1987273578">
      <w:bodyDiv w:val="1"/>
      <w:marLeft w:val="0"/>
      <w:marRight w:val="0"/>
      <w:marTop w:val="0"/>
      <w:marBottom w:val="0"/>
      <w:divBdr>
        <w:top w:val="none" w:sz="0" w:space="0" w:color="auto"/>
        <w:left w:val="none" w:sz="0" w:space="0" w:color="auto"/>
        <w:bottom w:val="none" w:sz="0" w:space="0" w:color="auto"/>
        <w:right w:val="none" w:sz="0" w:space="0" w:color="auto"/>
      </w:divBdr>
    </w:div>
    <w:div w:id="2012290738">
      <w:bodyDiv w:val="1"/>
      <w:marLeft w:val="0"/>
      <w:marRight w:val="0"/>
      <w:marTop w:val="0"/>
      <w:marBottom w:val="0"/>
      <w:divBdr>
        <w:top w:val="none" w:sz="0" w:space="0" w:color="auto"/>
        <w:left w:val="none" w:sz="0" w:space="0" w:color="auto"/>
        <w:bottom w:val="none" w:sz="0" w:space="0" w:color="auto"/>
        <w:right w:val="none" w:sz="0" w:space="0" w:color="auto"/>
      </w:divBdr>
    </w:div>
    <w:div w:id="2116248487">
      <w:bodyDiv w:val="1"/>
      <w:marLeft w:val="0"/>
      <w:marRight w:val="0"/>
      <w:marTop w:val="0"/>
      <w:marBottom w:val="0"/>
      <w:divBdr>
        <w:top w:val="none" w:sz="0" w:space="0" w:color="auto"/>
        <w:left w:val="none" w:sz="0" w:space="0" w:color="auto"/>
        <w:bottom w:val="none" w:sz="0" w:space="0" w:color="auto"/>
        <w:right w:val="none" w:sz="0" w:space="0" w:color="auto"/>
      </w:divBdr>
    </w:div>
    <w:div w:id="2121797051">
      <w:bodyDiv w:val="1"/>
      <w:marLeft w:val="0"/>
      <w:marRight w:val="0"/>
      <w:marTop w:val="0"/>
      <w:marBottom w:val="0"/>
      <w:divBdr>
        <w:top w:val="none" w:sz="0" w:space="0" w:color="auto"/>
        <w:left w:val="none" w:sz="0" w:space="0" w:color="auto"/>
        <w:bottom w:val="none" w:sz="0" w:space="0" w:color="auto"/>
        <w:right w:val="none" w:sz="0" w:space="0" w:color="auto"/>
      </w:divBdr>
    </w:div>
    <w:div w:id="213000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9266</Words>
  <Characters>50963</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2017-10-04T14:56:00Z</dcterms:created>
  <dcterms:modified xsi:type="dcterms:W3CDTF">2017-10-04T14:56:00Z</dcterms:modified>
</cp:coreProperties>
</file>